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A2718" w14:textId="1A4ACAEC" w:rsidR="004117C4" w:rsidRPr="00C00856" w:rsidRDefault="00C00856" w:rsidP="00F4634C">
      <w:pPr>
        <w:spacing w:after="104" w:line="259" w:lineRule="auto"/>
        <w:ind w:left="0" w:right="301" w:firstLine="0"/>
        <w:jc w:val="center"/>
        <w:rPr>
          <w:lang w:val="en-US"/>
        </w:rPr>
      </w:pPr>
      <w:r w:rsidRPr="00C00856">
        <w:rPr>
          <w:sz w:val="36"/>
          <w:lang w:val="en-US"/>
        </w:rPr>
        <w:t>How to find resources</w:t>
      </w:r>
      <w:r>
        <w:rPr>
          <w:sz w:val="36"/>
          <w:lang w:val="en-US"/>
        </w:rPr>
        <w:t xml:space="preserve"> with</w:t>
      </w:r>
      <w:r w:rsidR="004117C4" w:rsidRPr="00C00856">
        <w:rPr>
          <w:sz w:val="36"/>
          <w:lang w:val="en-US"/>
        </w:rPr>
        <w:t xml:space="preserve"> </w:t>
      </w:r>
      <w:hyperlink r:id="rId8">
        <w:proofErr w:type="spellStart"/>
        <w:r w:rsidR="004117C4" w:rsidRPr="00C00856">
          <w:rPr>
            <w:color w:val="0563C1"/>
            <w:sz w:val="36"/>
            <w:u w:val="single" w:color="0563C1"/>
            <w:lang w:val="en-US"/>
          </w:rPr>
          <w:t>Kata</w:t>
        </w:r>
        <w:r w:rsidR="004117C4" w:rsidRPr="00C00856">
          <w:rPr>
            <w:color w:val="0563C1"/>
            <w:sz w:val="36"/>
            <w:u w:val="single" w:color="0563C1"/>
            <w:lang w:val="en-US"/>
          </w:rPr>
          <w:t>l</w:t>
        </w:r>
        <w:r w:rsidR="004117C4" w:rsidRPr="00C00856">
          <w:rPr>
            <w:color w:val="0563C1"/>
            <w:sz w:val="36"/>
            <w:u w:val="single" w:color="0563C1"/>
            <w:lang w:val="en-US"/>
          </w:rPr>
          <w:t>og</w:t>
        </w:r>
        <w:proofErr w:type="spellEnd"/>
        <w:r w:rsidR="004117C4" w:rsidRPr="00C00856">
          <w:rPr>
            <w:color w:val="0563C1"/>
            <w:sz w:val="36"/>
            <w:u w:val="single" w:color="0563C1"/>
            <w:lang w:val="en-US"/>
          </w:rPr>
          <w:t xml:space="preserve"> Plus</w:t>
        </w:r>
      </w:hyperlink>
    </w:p>
    <w:p w14:paraId="740B7599" w14:textId="77777777" w:rsidR="00C00856" w:rsidRPr="00C00856" w:rsidRDefault="00C00856" w:rsidP="00A82665">
      <w:pPr>
        <w:pStyle w:val="berschrift1"/>
        <w:spacing w:before="240"/>
        <w:rPr>
          <w:rFonts w:ascii="Times New Roman" w:eastAsia="Times New Roman" w:hAnsi="Times New Roman" w:cs="Times New Roman"/>
          <w:color w:val="auto"/>
          <w:sz w:val="36"/>
          <w:lang w:val="en-US"/>
        </w:rPr>
      </w:pPr>
      <w:r w:rsidRPr="00C00856">
        <w:rPr>
          <w:lang w:val="en-US"/>
        </w:rPr>
        <w:t>Starting Point</w:t>
      </w:r>
    </w:p>
    <w:p w14:paraId="76AB6FC1" w14:textId="056A784C" w:rsidR="00C00856" w:rsidRPr="00C00856" w:rsidRDefault="00C00856" w:rsidP="00C00856">
      <w:pPr>
        <w:rPr>
          <w:lang w:val="en-US"/>
        </w:rPr>
      </w:pPr>
      <w:r w:rsidRPr="00C00856">
        <w:rPr>
          <w:lang w:val="en-US"/>
        </w:rPr>
        <w:t xml:space="preserve">Go to </w:t>
      </w:r>
      <w:hyperlink r:id="rId9" w:tgtFrame="_blank" w:history="1">
        <w:proofErr w:type="spellStart"/>
        <w:r w:rsidRPr="00C00856">
          <w:rPr>
            <w:rStyle w:val="Hyperlink"/>
            <w:lang w:val="en-US"/>
          </w:rPr>
          <w:t>Katalo</w:t>
        </w:r>
        <w:r w:rsidRPr="00C00856">
          <w:rPr>
            <w:rStyle w:val="Hyperlink"/>
            <w:lang w:val="en-US"/>
          </w:rPr>
          <w:t>g</w:t>
        </w:r>
        <w:proofErr w:type="spellEnd"/>
        <w:r w:rsidRPr="00C00856">
          <w:rPr>
            <w:rStyle w:val="Hyperlink"/>
            <w:lang w:val="en-US"/>
          </w:rPr>
          <w:t xml:space="preserve"> Plus</w:t>
        </w:r>
      </w:hyperlink>
      <w:r w:rsidRPr="00C00856">
        <w:rPr>
          <w:lang w:val="en-US"/>
        </w:rPr>
        <w:t xml:space="preserve"> on the University Library’s website. There, you find the search box. First of all, choose if you want to look for books or articles.</w:t>
      </w:r>
    </w:p>
    <w:p w14:paraId="29EB4503" w14:textId="5340F8B1" w:rsidR="00C00856" w:rsidRDefault="00C00856" w:rsidP="00C00856">
      <w:r>
        <w:rPr>
          <w:noProof/>
        </w:rPr>
        <w:drawing>
          <wp:inline distT="0" distB="0" distL="0" distR="0" wp14:anchorId="65A4C7B5" wp14:editId="1D13E5BF">
            <wp:extent cx="5730315" cy="876300"/>
            <wp:effectExtent l="0" t="0" r="3810" b="0"/>
            <wp:docPr id="10" name="Grafik 10" descr="Screenshot KatalogPlus search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KatalogPlus search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715" cy="876514"/>
                    </a:xfrm>
                    <a:prstGeom prst="rect">
                      <a:avLst/>
                    </a:prstGeom>
                    <a:noFill/>
                    <a:ln>
                      <a:noFill/>
                    </a:ln>
                  </pic:spPr>
                </pic:pic>
              </a:graphicData>
            </a:graphic>
          </wp:inline>
        </w:drawing>
      </w:r>
    </w:p>
    <w:p w14:paraId="41C34E58" w14:textId="59AD6D70" w:rsidR="00C00856" w:rsidRDefault="00C00856" w:rsidP="00C00856"/>
    <w:p w14:paraId="6D4C542D" w14:textId="77777777" w:rsidR="00C00856" w:rsidRDefault="00C00856" w:rsidP="00C00856"/>
    <w:p w14:paraId="7CA16007" w14:textId="77777777" w:rsidR="00C00856" w:rsidRPr="00C00856" w:rsidRDefault="00C00856" w:rsidP="00C00856">
      <w:pPr>
        <w:rPr>
          <w:lang w:val="en-US"/>
        </w:rPr>
      </w:pPr>
      <w:r w:rsidRPr="00C00856">
        <w:rPr>
          <w:lang w:val="en-US"/>
        </w:rPr>
        <w:t>Example: Searching for „Introduction to Psychology”</w:t>
      </w:r>
    </w:p>
    <w:p w14:paraId="675128D9" w14:textId="77777777" w:rsidR="00C00856" w:rsidRDefault="00C00856" w:rsidP="00C00856">
      <w:pPr>
        <w:rPr>
          <w:lang w:val="en-US"/>
        </w:rPr>
      </w:pPr>
    </w:p>
    <w:p w14:paraId="55EDF97B" w14:textId="6095A112" w:rsidR="00C00856" w:rsidRPr="00C00856" w:rsidRDefault="00C00856" w:rsidP="00C00856">
      <w:pPr>
        <w:rPr>
          <w:lang w:val="en-US"/>
        </w:rPr>
      </w:pPr>
      <w:r w:rsidRPr="00C00856">
        <w:rPr>
          <w:lang w:val="en-US"/>
        </w:rPr>
        <w:t>result: list of more than 7000 titles</w:t>
      </w:r>
    </w:p>
    <w:p w14:paraId="2588D726" w14:textId="60286290" w:rsidR="00C00856" w:rsidRDefault="00C00856" w:rsidP="00C00856">
      <w:r>
        <w:rPr>
          <w:noProof/>
        </w:rPr>
        <w:drawing>
          <wp:inline distT="0" distB="0" distL="0" distR="0" wp14:anchorId="59823A82" wp14:editId="1B5E579B">
            <wp:extent cx="5778847" cy="1123950"/>
            <wp:effectExtent l="0" t="0" r="0" b="0"/>
            <wp:docPr id="1" name="Grafik 1" descr="Screenshot KatalogPlus search for &quot;introduction psycholog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 KatalogPlus search for &quot;introduction psychology&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2659" cy="1142196"/>
                    </a:xfrm>
                    <a:prstGeom prst="rect">
                      <a:avLst/>
                    </a:prstGeom>
                    <a:noFill/>
                    <a:ln>
                      <a:noFill/>
                    </a:ln>
                  </pic:spPr>
                </pic:pic>
              </a:graphicData>
            </a:graphic>
          </wp:inline>
        </w:drawing>
      </w:r>
    </w:p>
    <w:p w14:paraId="085A1A96" w14:textId="77777777" w:rsidR="006C5A50" w:rsidRDefault="006C5A50" w:rsidP="00C00856"/>
    <w:p w14:paraId="4883F023" w14:textId="77777777" w:rsidR="004D232F" w:rsidRDefault="004D232F" w:rsidP="004D232F">
      <w:pPr>
        <w:ind w:left="0" w:firstLine="0"/>
      </w:pPr>
    </w:p>
    <w:p w14:paraId="18E8D9C3" w14:textId="77777777" w:rsidR="005767AC" w:rsidRDefault="005767AC" w:rsidP="004D232F">
      <w:pPr>
        <w:ind w:left="0" w:firstLine="0"/>
        <w:sectPr w:rsidR="005767AC" w:rsidSect="0016494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851" w:left="1417" w:header="708" w:footer="708" w:gutter="0"/>
          <w:cols w:space="708"/>
          <w:docGrid w:linePitch="360"/>
        </w:sectPr>
      </w:pPr>
    </w:p>
    <w:p w14:paraId="1ADD0018" w14:textId="6B499BDC" w:rsidR="004D232F" w:rsidRDefault="004D232F" w:rsidP="004D232F">
      <w:pPr>
        <w:ind w:left="0" w:firstLine="0"/>
      </w:pPr>
    </w:p>
    <w:p w14:paraId="01ED3EF6" w14:textId="77777777" w:rsidR="00C00856" w:rsidRPr="004D232F" w:rsidRDefault="00C00856" w:rsidP="004D232F">
      <w:pPr>
        <w:ind w:left="0" w:firstLine="0"/>
      </w:pPr>
    </w:p>
    <w:p w14:paraId="6A965BB8" w14:textId="77777777" w:rsidR="00C00856" w:rsidRPr="00C00856" w:rsidRDefault="00C00856" w:rsidP="00C00856">
      <w:pPr>
        <w:spacing w:after="0" w:line="240" w:lineRule="auto"/>
        <w:ind w:left="0" w:firstLine="0"/>
        <w:rPr>
          <w:rFonts w:eastAsia="Times New Roman"/>
          <w:color w:val="auto"/>
          <w:szCs w:val="24"/>
          <w:lang w:val="en-US"/>
        </w:rPr>
      </w:pPr>
      <w:r w:rsidRPr="00C00856">
        <w:rPr>
          <w:rFonts w:eastAsia="Times New Roman"/>
          <w:color w:val="auto"/>
          <w:szCs w:val="24"/>
          <w:lang w:val="en-US"/>
        </w:rPr>
        <w:t>Further information from the list of results:</w:t>
      </w:r>
    </w:p>
    <w:p w14:paraId="2549A006" w14:textId="77777777" w:rsidR="00C00856" w:rsidRPr="00C00856" w:rsidRDefault="00C00856" w:rsidP="00C00856">
      <w:pPr>
        <w:spacing w:after="0" w:line="240" w:lineRule="auto"/>
        <w:ind w:left="0" w:firstLine="0"/>
        <w:rPr>
          <w:rFonts w:eastAsia="Times New Roman"/>
          <w:color w:val="auto"/>
          <w:szCs w:val="24"/>
          <w:lang w:val="en-US"/>
        </w:rPr>
      </w:pPr>
    </w:p>
    <w:p w14:paraId="148CDB87" w14:textId="4B9D446D" w:rsidR="00C00856" w:rsidRPr="00C00856" w:rsidRDefault="006C5A50" w:rsidP="00C00856">
      <w:pPr>
        <w:pStyle w:val="Listenabsatz"/>
        <w:numPr>
          <w:ilvl w:val="0"/>
          <w:numId w:val="3"/>
        </w:numPr>
        <w:spacing w:after="0" w:line="240" w:lineRule="auto"/>
        <w:rPr>
          <w:rFonts w:eastAsia="Times New Roman"/>
          <w:color w:val="auto"/>
          <w:szCs w:val="24"/>
          <w:lang w:val="en-US"/>
        </w:rPr>
      </w:pPr>
      <w:r>
        <w:rPr>
          <w:noProof/>
        </w:rPr>
        <mc:AlternateContent>
          <mc:Choice Requires="wps">
            <w:drawing>
              <wp:anchor distT="0" distB="0" distL="114300" distR="114300" simplePos="0" relativeHeight="251666432" behindDoc="0" locked="0" layoutInCell="1" allowOverlap="1" wp14:anchorId="4E786348" wp14:editId="3C97A5F1">
                <wp:simplePos x="0" y="0"/>
                <wp:positionH relativeFrom="column">
                  <wp:posOffset>1342473</wp:posOffset>
                </wp:positionH>
                <wp:positionV relativeFrom="paragraph">
                  <wp:posOffset>131749</wp:posOffset>
                </wp:positionV>
                <wp:extent cx="1630017" cy="222637"/>
                <wp:effectExtent l="0" t="57150" r="8890" b="25400"/>
                <wp:wrapNone/>
                <wp:docPr id="1475256889" name="Gerade Verbindung mit Pfeil 5"/>
                <wp:cNvGraphicFramePr/>
                <a:graphic xmlns:a="http://schemas.openxmlformats.org/drawingml/2006/main">
                  <a:graphicData uri="http://schemas.microsoft.com/office/word/2010/wordprocessingShape">
                    <wps:wsp>
                      <wps:cNvCnPr/>
                      <wps:spPr>
                        <a:xfrm flipV="1">
                          <a:off x="0" y="0"/>
                          <a:ext cx="1630017" cy="222637"/>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7DACA3" id="_x0000_t32" coordsize="21600,21600" o:spt="32" o:oned="t" path="m,l21600,21600e" filled="f">
                <v:path arrowok="t" fillok="f" o:connecttype="none"/>
                <o:lock v:ext="edit" shapetype="t"/>
              </v:shapetype>
              <v:shape id="Gerade Verbindung mit Pfeil 5" o:spid="_x0000_s1026" type="#_x0000_t32" style="position:absolute;margin-left:105.7pt;margin-top:10.35pt;width:128.35pt;height:17.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" strokecolor="black [3200]" strokeweight="1.5pt">
                <v:stroke endarrow="block" joinstyle="miter"/>
              </v:shape>
            </w:pict>
          </mc:Fallback>
        </mc:AlternateContent>
      </w:r>
      <w:r w:rsidR="007F240E">
        <w:rPr>
          <w:noProof/>
        </w:rPr>
        <mc:AlternateContent>
          <mc:Choice Requires="wps">
            <w:drawing>
              <wp:anchor distT="0" distB="0" distL="114300" distR="114300" simplePos="0" relativeHeight="251668480" behindDoc="0" locked="0" layoutInCell="1" allowOverlap="1" wp14:anchorId="2DA2E640" wp14:editId="4F924AA6">
                <wp:simplePos x="0" y="0"/>
                <wp:positionH relativeFrom="column">
                  <wp:posOffset>2624455</wp:posOffset>
                </wp:positionH>
                <wp:positionV relativeFrom="paragraph">
                  <wp:posOffset>256540</wp:posOffset>
                </wp:positionV>
                <wp:extent cx="409575" cy="876300"/>
                <wp:effectExtent l="0" t="0" r="66675" b="57150"/>
                <wp:wrapNone/>
                <wp:docPr id="2125021669" name="Gerade Verbindung mit Pfeil 7"/>
                <wp:cNvGraphicFramePr/>
                <a:graphic xmlns:a="http://schemas.openxmlformats.org/drawingml/2006/main">
                  <a:graphicData uri="http://schemas.microsoft.com/office/word/2010/wordprocessingShape">
                    <wps:wsp>
                      <wps:cNvCnPr/>
                      <wps:spPr>
                        <a:xfrm>
                          <a:off x="0" y="0"/>
                          <a:ext cx="409575" cy="8763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6569DF" id="Gerade Verbindung mit Pfeil 7" o:spid="_x0000_s1026" type="#_x0000_t32" style="position:absolute;margin-left:206.65pt;margin-top:20.2pt;width:32.25pt;height: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" strokecolor="black [3200]" strokeweight="1.5pt">
                <v:stroke endarrow="block" joinstyle="miter"/>
              </v:shape>
            </w:pict>
          </mc:Fallback>
        </mc:AlternateContent>
      </w:r>
      <w:r w:rsidR="00C00856" w:rsidRPr="00C00856">
        <w:rPr>
          <w:rFonts w:eastAsia="Times New Roman"/>
          <w:color w:val="auto"/>
          <w:szCs w:val="24"/>
          <w:lang w:val="en-US"/>
        </w:rPr>
        <w:t>What publication type is it? Printed or electronic?</w:t>
      </w:r>
    </w:p>
    <w:p w14:paraId="6ACCF5FA" w14:textId="77777777" w:rsidR="006C5A50" w:rsidRDefault="007F240E" w:rsidP="004A007A">
      <w:pPr>
        <w:pStyle w:val="Listenabsatz"/>
        <w:numPr>
          <w:ilvl w:val="0"/>
          <w:numId w:val="3"/>
        </w:numPr>
        <w:spacing w:after="0" w:line="240" w:lineRule="auto"/>
        <w:rPr>
          <w:rFonts w:eastAsia="Times New Roman"/>
          <w:color w:val="auto"/>
          <w:szCs w:val="24"/>
          <w:lang w:val="en-US"/>
        </w:rPr>
      </w:pPr>
      <w:r>
        <w:rPr>
          <w:noProof/>
        </w:rPr>
        <mc:AlternateContent>
          <mc:Choice Requires="wps">
            <w:drawing>
              <wp:anchor distT="0" distB="0" distL="114300" distR="114300" simplePos="0" relativeHeight="251667456" behindDoc="0" locked="0" layoutInCell="1" allowOverlap="1" wp14:anchorId="29B7CA52" wp14:editId="5123A972">
                <wp:simplePos x="0" y="0"/>
                <wp:positionH relativeFrom="column">
                  <wp:posOffset>1843405</wp:posOffset>
                </wp:positionH>
                <wp:positionV relativeFrom="paragraph">
                  <wp:posOffset>212559</wp:posOffset>
                </wp:positionV>
                <wp:extent cx="1685677" cy="1717482"/>
                <wp:effectExtent l="0" t="0" r="67310" b="54610"/>
                <wp:wrapNone/>
                <wp:docPr id="2091451821" name="Gerade Verbindung mit Pfeil 6"/>
                <wp:cNvGraphicFramePr/>
                <a:graphic xmlns:a="http://schemas.openxmlformats.org/drawingml/2006/main">
                  <a:graphicData uri="http://schemas.microsoft.com/office/word/2010/wordprocessingShape">
                    <wps:wsp>
                      <wps:cNvCnPr/>
                      <wps:spPr>
                        <a:xfrm>
                          <a:off x="0" y="0"/>
                          <a:ext cx="1685677" cy="171748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8C2D3A" id="Gerade Verbindung mit Pfeil 6" o:spid="_x0000_s1026" type="#_x0000_t32" style="position:absolute;margin-left:145.15pt;margin-top:16.75pt;width:132.75pt;height:1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" strokecolor="black [3200]" strokeweight="1.5pt">
                <v:stroke endarrow="block" joinstyle="miter"/>
              </v:shape>
            </w:pict>
          </mc:Fallback>
        </mc:AlternateContent>
      </w:r>
      <w:r w:rsidR="00C00856" w:rsidRPr="00C00856">
        <w:rPr>
          <w:rFonts w:eastAsia="Times New Roman"/>
          <w:color w:val="auto"/>
          <w:szCs w:val="24"/>
          <w:lang w:val="en-US"/>
        </w:rPr>
        <w:t xml:space="preserve">Is the item available for borrowing, for in-house use </w:t>
      </w:r>
      <w:proofErr w:type="gramStart"/>
      <w:r w:rsidR="00C00856" w:rsidRPr="00C00856">
        <w:rPr>
          <w:rFonts w:eastAsia="Times New Roman"/>
          <w:color w:val="auto"/>
          <w:szCs w:val="24"/>
          <w:lang w:val="en-US"/>
        </w:rPr>
        <w:t>only</w:t>
      </w:r>
      <w:proofErr w:type="gramEnd"/>
    </w:p>
    <w:p w14:paraId="2B9EFD0D" w14:textId="063999C6" w:rsidR="004D232F" w:rsidRPr="004A007A" w:rsidRDefault="00C00856" w:rsidP="006C5A50">
      <w:pPr>
        <w:pStyle w:val="Listenabsatz"/>
        <w:spacing w:after="0" w:line="240" w:lineRule="auto"/>
        <w:ind w:firstLine="0"/>
        <w:rPr>
          <w:rFonts w:eastAsia="Times New Roman"/>
          <w:color w:val="auto"/>
          <w:szCs w:val="24"/>
          <w:lang w:val="en-US"/>
        </w:rPr>
      </w:pPr>
      <w:r w:rsidRPr="00C00856">
        <w:rPr>
          <w:rFonts w:eastAsia="Times New Roman"/>
          <w:color w:val="auto"/>
          <w:szCs w:val="24"/>
          <w:lang w:val="en-US"/>
        </w:rPr>
        <w:t>or is it checked-out?</w:t>
      </w:r>
    </w:p>
    <w:p w14:paraId="67AA0C69" w14:textId="10B4EB9E" w:rsidR="00590248" w:rsidRDefault="004D232F" w:rsidP="00A82665">
      <w:pPr>
        <w:spacing w:before="100" w:beforeAutospacing="1" w:after="0" w:line="240" w:lineRule="auto"/>
        <w:ind w:left="360" w:hanging="360"/>
        <w:rPr>
          <w:rFonts w:eastAsia="Times New Roman"/>
          <w:color w:val="auto"/>
          <w:szCs w:val="24"/>
        </w:rPr>
        <w:sectPr w:rsidR="00590248" w:rsidSect="005767AC">
          <w:type w:val="continuous"/>
          <w:pgSz w:w="11906" w:h="16838"/>
          <w:pgMar w:top="1417" w:right="1417" w:bottom="851" w:left="1417" w:header="708" w:footer="708" w:gutter="0"/>
          <w:cols w:num="2" w:space="282"/>
          <w:docGrid w:linePitch="360"/>
        </w:sectPr>
      </w:pPr>
      <w:r>
        <w:rPr>
          <w:rFonts w:eastAsia="Times New Roman"/>
          <w:noProof/>
          <w:color w:val="auto"/>
          <w:szCs w:val="24"/>
        </w:rPr>
        <w:drawing>
          <wp:inline distT="0" distB="0" distL="0" distR="0" wp14:anchorId="3B79F274" wp14:editId="7AF51EBA">
            <wp:extent cx="3324300" cy="3248025"/>
            <wp:effectExtent l="0" t="0" r="9525" b="0"/>
            <wp:docPr id="117039299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392993" name="Grafik 4" descr="Screenshot KatalogPlus ersten zwei Ergebnisse der Suche nach &quot;Einführung Pychologie&quot;"/>
                    <pic:cNvPicPr/>
                  </pic:nvPicPr>
                  <pic:blipFill>
                    <a:blip r:embed="rId18">
                      <a:extLst>
                        <a:ext uri="{28A0092B-C50C-407E-A947-70E740481C1C}">
                          <a14:useLocalDpi xmlns:a14="http://schemas.microsoft.com/office/drawing/2010/main" val="0"/>
                        </a:ext>
                      </a:extLst>
                    </a:blip>
                    <a:stretch>
                      <a:fillRect/>
                    </a:stretch>
                  </pic:blipFill>
                  <pic:spPr>
                    <a:xfrm>
                      <a:off x="0" y="0"/>
                      <a:ext cx="3324300" cy="3248025"/>
                    </a:xfrm>
                    <a:prstGeom prst="rect">
                      <a:avLst/>
                    </a:prstGeom>
                  </pic:spPr>
                </pic:pic>
              </a:graphicData>
            </a:graphic>
          </wp:inline>
        </w:drawing>
      </w:r>
    </w:p>
    <w:p w14:paraId="0D7BDF11" w14:textId="77777777" w:rsidR="00143205" w:rsidRDefault="00143205" w:rsidP="00A33A76">
      <w:pPr>
        <w:spacing w:before="100" w:beforeAutospacing="1" w:after="100" w:afterAutospacing="1" w:line="240" w:lineRule="auto"/>
        <w:ind w:left="0" w:firstLine="0"/>
        <w:sectPr w:rsidR="00143205" w:rsidSect="00A33A76">
          <w:type w:val="continuous"/>
          <w:pgSz w:w="11906" w:h="16838"/>
          <w:pgMar w:top="1417" w:right="1417" w:bottom="851" w:left="1417" w:header="708" w:footer="708" w:gutter="0"/>
          <w:cols w:num="3" w:space="282"/>
          <w:docGrid w:linePitch="360"/>
        </w:sectPr>
      </w:pPr>
    </w:p>
    <w:p w14:paraId="7BAD5862" w14:textId="0E90E867" w:rsidR="004D232F" w:rsidRPr="004D232F" w:rsidRDefault="007F240E" w:rsidP="00A33A76">
      <w:pPr>
        <w:spacing w:before="100" w:beforeAutospacing="1" w:after="100" w:afterAutospacing="1" w:line="240" w:lineRule="auto"/>
        <w:ind w:left="0" w:firstLine="0"/>
        <w:rPr>
          <w:rFonts w:eastAsia="Times New Roman"/>
          <w:color w:val="auto"/>
          <w:szCs w:val="24"/>
        </w:rPr>
      </w:pPr>
      <w:r>
        <w:lastRenderedPageBreak/>
        <w:t xml:space="preserve">On </w:t>
      </w:r>
      <w:proofErr w:type="spellStart"/>
      <w:r>
        <w:t>the</w:t>
      </w:r>
      <w:proofErr w:type="spellEnd"/>
      <w:r>
        <w:t xml:space="preserve"> </w:t>
      </w:r>
      <w:proofErr w:type="spellStart"/>
      <w:r>
        <w:t>left</w:t>
      </w:r>
      <w:proofErr w:type="spellEnd"/>
      <w:r>
        <w:t xml:space="preserve">-hand </w:t>
      </w:r>
      <w:proofErr w:type="spellStart"/>
      <w:r>
        <w:t>side</w:t>
      </w:r>
      <w:proofErr w:type="spellEnd"/>
      <w:r>
        <w:t xml:space="preserve">, </w:t>
      </w:r>
      <w:proofErr w:type="spellStart"/>
      <w:r>
        <w:t>you</w:t>
      </w:r>
      <w:proofErr w:type="spellEnd"/>
      <w:r>
        <w:t xml:space="preserve"> find </w:t>
      </w:r>
      <w:proofErr w:type="spellStart"/>
      <w:r>
        <w:t>various</w:t>
      </w:r>
      <w:proofErr w:type="spellEnd"/>
      <w:r>
        <w:t xml:space="preserve"> </w:t>
      </w:r>
      <w:proofErr w:type="spellStart"/>
      <w:r>
        <w:t>categories</w:t>
      </w:r>
      <w:proofErr w:type="spellEnd"/>
      <w:r>
        <w:t xml:space="preserve"> </w:t>
      </w:r>
      <w:proofErr w:type="spellStart"/>
      <w:r>
        <w:t>that</w:t>
      </w:r>
      <w:proofErr w:type="spellEnd"/>
      <w:r>
        <w:t xml:space="preserve"> </w:t>
      </w:r>
      <w:proofErr w:type="spellStart"/>
      <w:r>
        <w:t>help</w:t>
      </w:r>
      <w:proofErr w:type="spellEnd"/>
      <w:r>
        <w:t xml:space="preserve"> </w:t>
      </w:r>
      <w:proofErr w:type="spellStart"/>
      <w:r>
        <w:t>you</w:t>
      </w:r>
      <w:proofErr w:type="spellEnd"/>
      <w:r>
        <w:t xml:space="preserve"> </w:t>
      </w:r>
      <w:proofErr w:type="spellStart"/>
      <w:r>
        <w:t>narrow</w:t>
      </w:r>
      <w:proofErr w:type="spellEnd"/>
      <w:r>
        <w:t xml:space="preserve"> down and </w:t>
      </w:r>
      <w:proofErr w:type="spellStart"/>
      <w:r>
        <w:t>specify</w:t>
      </w:r>
      <w:proofErr w:type="spellEnd"/>
      <w:r>
        <w:t xml:space="preserve"> </w:t>
      </w:r>
      <w:proofErr w:type="spellStart"/>
      <w:r>
        <w:t>your</w:t>
      </w:r>
      <w:proofErr w:type="spellEnd"/>
      <w:r>
        <w:t xml:space="preserve"> </w:t>
      </w:r>
      <w:proofErr w:type="spellStart"/>
      <w:r>
        <w:t>search</w:t>
      </w:r>
      <w:proofErr w:type="spellEnd"/>
      <w:r>
        <w:t>.</w:t>
      </w:r>
    </w:p>
    <w:p w14:paraId="1E876C69" w14:textId="4817B859" w:rsidR="004D232F" w:rsidRPr="004D232F" w:rsidRDefault="005767AC" w:rsidP="007F240E">
      <w:pPr>
        <w:ind w:left="0" w:right="568" w:hanging="142"/>
      </w:pPr>
      <w:r>
        <w:rPr>
          <w:noProof/>
        </w:rPr>
        <w:drawing>
          <wp:inline distT="0" distB="0" distL="0" distR="0" wp14:anchorId="510810DD" wp14:editId="7390D746">
            <wp:extent cx="1333500" cy="4240336"/>
            <wp:effectExtent l="0" t="0" r="0" b="8255"/>
            <wp:docPr id="157256199"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56199" name="Grafik 8" descr="Screenshot KatalogPlus Einschränkungsmöglichkeiten für Suchergebnisse"/>
                    <pic:cNvPicPr/>
                  </pic:nvPicPr>
                  <pic:blipFill>
                    <a:blip r:embed="rId19">
                      <a:extLst>
                        <a:ext uri="{28A0092B-C50C-407E-A947-70E740481C1C}">
                          <a14:useLocalDpi xmlns:a14="http://schemas.microsoft.com/office/drawing/2010/main" val="0"/>
                        </a:ext>
                      </a:extLst>
                    </a:blip>
                    <a:stretch>
                      <a:fillRect/>
                    </a:stretch>
                  </pic:blipFill>
                  <pic:spPr>
                    <a:xfrm>
                      <a:off x="0" y="0"/>
                      <a:ext cx="1343888" cy="4273369"/>
                    </a:xfrm>
                    <a:prstGeom prst="rect">
                      <a:avLst/>
                    </a:prstGeom>
                  </pic:spPr>
                </pic:pic>
              </a:graphicData>
            </a:graphic>
          </wp:inline>
        </w:drawing>
      </w:r>
    </w:p>
    <w:p w14:paraId="400683C0" w14:textId="2A596461" w:rsidR="005767AC" w:rsidRDefault="007F240E" w:rsidP="004117C4">
      <w:pPr>
        <w:sectPr w:rsidR="005767AC" w:rsidSect="00143205">
          <w:pgSz w:w="11906" w:h="16838"/>
          <w:pgMar w:top="1417" w:right="1417" w:bottom="851" w:left="1417" w:header="708" w:footer="708" w:gutter="0"/>
          <w:cols w:num="3" w:space="282"/>
          <w:docGrid w:linePitch="360"/>
        </w:sectPr>
      </w:pPr>
      <w:r w:rsidRPr="007F240E">
        <w:rPr>
          <w:lang w:val="en-US"/>
        </w:rPr>
        <w:t xml:space="preserve">For more detailed information just click on a title. You are directed to the </w:t>
      </w:r>
      <w:r w:rsidRPr="007F240E">
        <w:rPr>
          <w:rStyle w:val="ilctextinlinestrong"/>
          <w:b/>
          <w:lang w:val="en-US"/>
        </w:rPr>
        <w:t>full bibliographic record</w:t>
      </w:r>
      <w:r w:rsidRPr="007F240E">
        <w:rPr>
          <w:lang w:val="en-US"/>
        </w:rPr>
        <w:t>, which consists of two sections: At the top of the page, you find bibliographic information on the medium and its content. At the bottom of the page, there is information on the location of the item and its availability.</w:t>
      </w:r>
    </w:p>
    <w:p w14:paraId="54F92A4D" w14:textId="21067EB6" w:rsidR="005767AC" w:rsidRDefault="005767AC" w:rsidP="004117C4">
      <w:pPr>
        <w:sectPr w:rsidR="005767AC" w:rsidSect="005767AC">
          <w:type w:val="continuous"/>
          <w:pgSz w:w="11906" w:h="16838"/>
          <w:pgMar w:top="1417" w:right="1417" w:bottom="851" w:left="1417" w:header="708" w:footer="708" w:gutter="0"/>
          <w:cols w:space="708"/>
          <w:docGrid w:linePitch="360"/>
        </w:sectPr>
      </w:pPr>
    </w:p>
    <w:p w14:paraId="210268CE" w14:textId="77777777" w:rsidR="007F240E" w:rsidRPr="007F240E" w:rsidRDefault="007F240E" w:rsidP="007F240E">
      <w:pPr>
        <w:pStyle w:val="berschrift1"/>
        <w:rPr>
          <w:rFonts w:ascii="Times New Roman" w:eastAsia="Times New Roman" w:hAnsi="Times New Roman" w:cs="Times New Roman"/>
          <w:color w:val="auto"/>
          <w:sz w:val="48"/>
          <w:lang w:val="en-US"/>
        </w:rPr>
      </w:pPr>
      <w:r w:rsidRPr="007F240E">
        <w:rPr>
          <w:lang w:val="en-US"/>
        </w:rPr>
        <w:t>How to find books?</w:t>
      </w:r>
    </w:p>
    <w:p w14:paraId="747B77FB" w14:textId="77777777" w:rsidR="007F240E" w:rsidRPr="007F240E" w:rsidRDefault="007F240E" w:rsidP="007F240E">
      <w:pPr>
        <w:rPr>
          <w:lang w:val="en-US"/>
        </w:rPr>
      </w:pPr>
      <w:r w:rsidRPr="007F240E">
        <w:rPr>
          <w:lang w:val="en-US"/>
        </w:rPr>
        <w:t xml:space="preserve">At the top of the catalogue entry, you find the </w:t>
      </w:r>
      <w:r w:rsidRPr="007F240E">
        <w:rPr>
          <w:b/>
          <w:lang w:val="en-US"/>
        </w:rPr>
        <w:t xml:space="preserve">full </w:t>
      </w:r>
      <w:r w:rsidRPr="007F240E">
        <w:rPr>
          <w:rStyle w:val="ilctextinlinestrong"/>
          <w:b/>
          <w:lang w:val="en-US"/>
        </w:rPr>
        <w:t>bibliographic record</w:t>
      </w:r>
      <w:r w:rsidRPr="007F240E">
        <w:rPr>
          <w:lang w:val="en-US"/>
        </w:rPr>
        <w:t xml:space="preserve"> of the item including page number, edition and language. If you click on the links you get </w:t>
      </w:r>
      <w:r w:rsidRPr="007F240E">
        <w:rPr>
          <w:rStyle w:val="ilctextinlinestrong"/>
          <w:b/>
          <w:lang w:val="en-US"/>
        </w:rPr>
        <w:t>additional information</w:t>
      </w:r>
      <w:r w:rsidRPr="007F240E">
        <w:rPr>
          <w:lang w:val="en-US"/>
        </w:rPr>
        <w:t>.</w:t>
      </w:r>
      <w:r w:rsidRPr="007F240E">
        <w:rPr>
          <w:lang w:val="en-US"/>
        </w:rPr>
        <w:br/>
        <w:t xml:space="preserve">If you click on </w:t>
      </w:r>
      <w:r w:rsidRPr="007F240E">
        <w:rPr>
          <w:rStyle w:val="ilctextinlinestrong"/>
          <w:lang w:val="en-US"/>
        </w:rPr>
        <w:t>„</w:t>
      </w:r>
      <w:r w:rsidRPr="007F240E">
        <w:rPr>
          <w:rStyle w:val="ilctextinlinestrong"/>
          <w:b/>
          <w:lang w:val="en-US"/>
        </w:rPr>
        <w:t>Author</w:t>
      </w:r>
      <w:r w:rsidRPr="007F240E">
        <w:rPr>
          <w:rStyle w:val="ilctextinlinestrong"/>
          <w:lang w:val="en-US"/>
        </w:rPr>
        <w:t>“</w:t>
      </w:r>
      <w:r w:rsidRPr="007F240E">
        <w:rPr>
          <w:lang w:val="en-US"/>
        </w:rPr>
        <w:t>,  you find further publications by the same author.</w:t>
      </w:r>
      <w:r w:rsidRPr="007F240E">
        <w:rPr>
          <w:lang w:val="en-US"/>
        </w:rPr>
        <w:br/>
        <w:t xml:space="preserve">Often, there is a link giving you more information on the content of the publication or the </w:t>
      </w:r>
      <w:r w:rsidRPr="007F240E">
        <w:rPr>
          <w:rStyle w:val="ilctextinlinestrong"/>
          <w:b/>
          <w:lang w:val="en-US"/>
        </w:rPr>
        <w:t>table of contents</w:t>
      </w:r>
      <w:r w:rsidRPr="007F240E">
        <w:rPr>
          <w:lang w:val="en-US"/>
        </w:rPr>
        <w:t>, which enables you to check online whether the title is relevant for you.</w:t>
      </w:r>
      <w:r w:rsidRPr="007F240E">
        <w:rPr>
          <w:lang w:val="en-US"/>
        </w:rPr>
        <w:br/>
        <w:t xml:space="preserve">You can also use the </w:t>
      </w:r>
      <w:r w:rsidRPr="007F240E">
        <w:rPr>
          <w:rStyle w:val="ilctextinlinestrong"/>
          <w:b/>
          <w:lang w:val="en-US"/>
        </w:rPr>
        <w:t>subject terms</w:t>
      </w:r>
      <w:r w:rsidRPr="007F240E">
        <w:rPr>
          <w:lang w:val="en-US"/>
        </w:rPr>
        <w:t xml:space="preserve"> or the </w:t>
      </w:r>
      <w:r w:rsidRPr="007F240E">
        <w:rPr>
          <w:rStyle w:val="ilctextinlinestrong"/>
          <w:b/>
          <w:lang w:val="en-US"/>
        </w:rPr>
        <w:t>RVK-Notation</w:t>
      </w:r>
      <w:r w:rsidRPr="007F240E">
        <w:rPr>
          <w:lang w:val="en-US"/>
        </w:rPr>
        <w:t xml:space="preserve"> for your search. The RVK-Notation also gives you information on the content by showing you similar publications. You can also broaden your search by selecting subject terms.</w:t>
      </w:r>
    </w:p>
    <w:p w14:paraId="723DEF32" w14:textId="0F535055" w:rsidR="00C761BA" w:rsidRDefault="003417A8" w:rsidP="002847CF">
      <w:pPr>
        <w:ind w:left="78"/>
      </w:pPr>
      <w:r>
        <w:br w:type="column"/>
      </w:r>
    </w:p>
    <w:p w14:paraId="442D6668" w14:textId="77777777" w:rsidR="00C761BA" w:rsidRDefault="00C761BA" w:rsidP="00C761BA">
      <w:pPr>
        <w:ind w:left="0" w:firstLine="0"/>
      </w:pPr>
    </w:p>
    <w:p w14:paraId="50FB65B9" w14:textId="77777777" w:rsidR="002847CF" w:rsidRDefault="002847CF" w:rsidP="00C761BA">
      <w:pPr>
        <w:ind w:left="0" w:firstLine="0"/>
      </w:pPr>
    </w:p>
    <w:p w14:paraId="08F5ED82" w14:textId="77777777" w:rsidR="002847CF" w:rsidRDefault="002847CF" w:rsidP="00C761BA">
      <w:pPr>
        <w:ind w:left="0" w:firstLine="0"/>
      </w:pPr>
    </w:p>
    <w:p w14:paraId="4D0E42AE" w14:textId="77777777" w:rsidR="00C761BA" w:rsidRDefault="00C761BA" w:rsidP="007F240E">
      <w:pPr>
        <w:ind w:left="0" w:hanging="284"/>
        <w:sectPr w:rsidR="00C761BA" w:rsidSect="004D232F">
          <w:type w:val="continuous"/>
          <w:pgSz w:w="11906" w:h="16838"/>
          <w:pgMar w:top="1417" w:right="1417" w:bottom="851" w:left="1417" w:header="708" w:footer="708" w:gutter="0"/>
          <w:cols w:num="2" w:space="708"/>
          <w:docGrid w:linePitch="360"/>
        </w:sectPr>
      </w:pPr>
      <w:r>
        <w:rPr>
          <w:noProof/>
        </w:rPr>
        <w:drawing>
          <wp:inline distT="0" distB="0" distL="0" distR="0" wp14:anchorId="07B5B8F4" wp14:editId="4FB093BC">
            <wp:extent cx="3609975" cy="2281097"/>
            <wp:effectExtent l="0" t="0" r="0" b="5080"/>
            <wp:docPr id="14051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12" name="Grafik 9" descr="Screenshot KatalogPlus Titelanzeige bei Monographien"/>
                    <pic:cNvPicPr/>
                  </pic:nvPicPr>
                  <pic:blipFill>
                    <a:blip r:embed="rId20">
                      <a:extLst>
                        <a:ext uri="{28A0092B-C50C-407E-A947-70E740481C1C}">
                          <a14:useLocalDpi xmlns:a14="http://schemas.microsoft.com/office/drawing/2010/main" val="0"/>
                        </a:ext>
                      </a:extLst>
                    </a:blip>
                    <a:stretch>
                      <a:fillRect/>
                    </a:stretch>
                  </pic:blipFill>
                  <pic:spPr>
                    <a:xfrm>
                      <a:off x="0" y="0"/>
                      <a:ext cx="3637398" cy="2298425"/>
                    </a:xfrm>
                    <a:prstGeom prst="rect">
                      <a:avLst/>
                    </a:prstGeom>
                  </pic:spPr>
                </pic:pic>
              </a:graphicData>
            </a:graphic>
          </wp:inline>
        </w:drawing>
      </w:r>
    </w:p>
    <w:p w14:paraId="7D587A5D" w14:textId="717BC285" w:rsidR="007F240E" w:rsidRPr="007F240E" w:rsidRDefault="007F240E" w:rsidP="007F240E">
      <w:pPr>
        <w:ind w:left="0" w:firstLine="0"/>
        <w:rPr>
          <w:lang w:val="en-US"/>
        </w:rPr>
      </w:pPr>
      <w:r>
        <w:rPr>
          <w:noProof/>
        </w:rPr>
        <w:lastRenderedPageBreak/>
        <mc:AlternateContent>
          <mc:Choice Requires="wps">
            <w:drawing>
              <wp:anchor distT="0" distB="0" distL="114300" distR="114300" simplePos="0" relativeHeight="251671552" behindDoc="0" locked="0" layoutInCell="1" allowOverlap="1" wp14:anchorId="6284F054" wp14:editId="4A52FDA6">
                <wp:simplePos x="0" y="0"/>
                <wp:positionH relativeFrom="column">
                  <wp:posOffset>2299970</wp:posOffset>
                </wp:positionH>
                <wp:positionV relativeFrom="paragraph">
                  <wp:posOffset>442595</wp:posOffset>
                </wp:positionV>
                <wp:extent cx="1085850" cy="514350"/>
                <wp:effectExtent l="0" t="38100" r="57150" b="19050"/>
                <wp:wrapNone/>
                <wp:docPr id="5" name="Gerade Verbindung mit Pfeil 5"/>
                <wp:cNvGraphicFramePr/>
                <a:graphic xmlns:a="http://schemas.openxmlformats.org/drawingml/2006/main">
                  <a:graphicData uri="http://schemas.microsoft.com/office/word/2010/wordprocessingShape">
                    <wps:wsp>
                      <wps:cNvCnPr/>
                      <wps:spPr>
                        <a:xfrm flipV="1">
                          <a:off x="0" y="0"/>
                          <a:ext cx="1085850" cy="5143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6C8071" id="Gerade Verbindung mit Pfeil 5" o:spid="_x0000_s1026" type="#_x0000_t32" style="position:absolute;margin-left:181.1pt;margin-top:34.85pt;width:85.5pt;height:40.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" strokecolor="black [3200]" strokeweight="1.5pt">
                <v:stroke endarrow="block" joinstyle="miter"/>
              </v:shape>
            </w:pict>
          </mc:Fallback>
        </mc:AlternateContent>
      </w:r>
      <w:r w:rsidRPr="007F240E">
        <w:rPr>
          <w:lang w:val="en-US"/>
        </w:rPr>
        <w:t xml:space="preserve">At the bottom of the entry, there is </w:t>
      </w:r>
      <w:r w:rsidRPr="007F240E">
        <w:rPr>
          <w:b/>
          <w:lang w:val="en-US"/>
        </w:rPr>
        <w:t>information on the item</w:t>
      </w:r>
      <w:r w:rsidRPr="007F240E">
        <w:rPr>
          <w:lang w:val="en-US"/>
        </w:rPr>
        <w:t xml:space="preserve"> or items available at the Marburg University Library or at the branch libraries.</w:t>
      </w:r>
    </w:p>
    <w:p w14:paraId="3AB4B202" w14:textId="6B5C7DFB" w:rsidR="007F240E" w:rsidRDefault="007F240E" w:rsidP="007F240E">
      <w:pPr>
        <w:ind w:left="0" w:firstLine="0"/>
        <w:rPr>
          <w:lang w:val="en-US"/>
        </w:rPr>
      </w:pPr>
      <w:r w:rsidRPr="007F240E">
        <w:rPr>
          <w:lang w:val="en-US"/>
        </w:rPr>
        <w:t>In our example:</w:t>
      </w:r>
    </w:p>
    <w:p w14:paraId="767372B1" w14:textId="5659FD9E" w:rsidR="007F240E" w:rsidRDefault="009C6B7F" w:rsidP="007F240E">
      <w:pPr>
        <w:pStyle w:val="Listenabsatz"/>
        <w:numPr>
          <w:ilvl w:val="0"/>
          <w:numId w:val="4"/>
        </w:numPr>
        <w:rPr>
          <w:lang w:val="en-US"/>
        </w:rPr>
      </w:pPr>
      <w:r>
        <w:rPr>
          <w:noProof/>
        </w:rPr>
        <mc:AlternateContent>
          <mc:Choice Requires="wps">
            <w:drawing>
              <wp:anchor distT="0" distB="0" distL="114300" distR="114300" simplePos="0" relativeHeight="251670528" behindDoc="0" locked="0" layoutInCell="1" allowOverlap="1" wp14:anchorId="74BE34EA" wp14:editId="6AE8386D">
                <wp:simplePos x="0" y="0"/>
                <wp:positionH relativeFrom="column">
                  <wp:posOffset>2538095</wp:posOffset>
                </wp:positionH>
                <wp:positionV relativeFrom="paragraph">
                  <wp:posOffset>315594</wp:posOffset>
                </wp:positionV>
                <wp:extent cx="2305050" cy="219075"/>
                <wp:effectExtent l="0" t="57150" r="19050" b="28575"/>
                <wp:wrapNone/>
                <wp:docPr id="4" name="Gerade Verbindung mit Pfeil 4"/>
                <wp:cNvGraphicFramePr/>
                <a:graphic xmlns:a="http://schemas.openxmlformats.org/drawingml/2006/main">
                  <a:graphicData uri="http://schemas.microsoft.com/office/word/2010/wordprocessingShape">
                    <wps:wsp>
                      <wps:cNvCnPr/>
                      <wps:spPr>
                        <a:xfrm flipV="1">
                          <a:off x="0" y="0"/>
                          <a:ext cx="2305050" cy="2190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A94AC6" id="Gerade Verbindung mit Pfeil 4" o:spid="_x0000_s1026" type="#_x0000_t32" style="position:absolute;margin-left:199.85pt;margin-top:24.85pt;width:181.5pt;height:17.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" strokecolor="black [3200]" strokeweight="1.5pt">
                <v:stroke endarrow="block" joinstyle="miter"/>
              </v:shape>
            </w:pict>
          </mc:Fallback>
        </mc:AlternateContent>
      </w:r>
      <w:r w:rsidR="007F240E" w:rsidRPr="007F240E">
        <w:rPr>
          <w:lang w:val="en-US"/>
        </w:rPr>
        <w:t>There is one copy in the University Library (</w:t>
      </w:r>
      <w:proofErr w:type="spellStart"/>
      <w:r w:rsidR="007F240E" w:rsidRPr="007F240E">
        <w:rPr>
          <w:lang w:val="en-US"/>
        </w:rPr>
        <w:t>Deutschhausstraße</w:t>
      </w:r>
      <w:proofErr w:type="spellEnd"/>
      <w:r w:rsidR="007F240E" w:rsidRPr="007F240E">
        <w:rPr>
          <w:lang w:val="en-US"/>
        </w:rPr>
        <w:t xml:space="preserve"> 9).</w:t>
      </w:r>
    </w:p>
    <w:p w14:paraId="4CCE39F6" w14:textId="360241DC" w:rsidR="007F240E" w:rsidRPr="009C6B7F" w:rsidRDefault="007F240E" w:rsidP="007F240E">
      <w:pPr>
        <w:pStyle w:val="Listenabsatz"/>
        <w:numPr>
          <w:ilvl w:val="0"/>
          <w:numId w:val="4"/>
        </w:numPr>
        <w:rPr>
          <w:lang w:val="en-US"/>
        </w:rPr>
      </w:pPr>
      <w:r w:rsidRPr="007F240E">
        <w:rPr>
          <w:lang w:val="en-US"/>
        </w:rPr>
        <w:t>The copy is only available for in-house use.</w:t>
      </w:r>
    </w:p>
    <w:p w14:paraId="16D33F82" w14:textId="2BC9A2EA" w:rsidR="001B71DE" w:rsidRDefault="001B71DE" w:rsidP="007F240E">
      <w:pPr>
        <w:ind w:left="0" w:firstLine="0"/>
        <w:sectPr w:rsidR="001B71DE" w:rsidSect="00F4634C">
          <w:pgSz w:w="11906" w:h="16838" w:code="9"/>
          <w:pgMar w:top="426" w:right="849" w:bottom="142" w:left="1418" w:header="720" w:footer="720" w:gutter="0"/>
          <w:cols w:num="2" w:space="851"/>
          <w:docGrid w:linePitch="326"/>
        </w:sectPr>
      </w:pPr>
      <w:r>
        <w:rPr>
          <w:noProof/>
        </w:rPr>
        <w:drawing>
          <wp:inline distT="0" distB="0" distL="0" distR="0" wp14:anchorId="14A187AA" wp14:editId="0B9ECDE2">
            <wp:extent cx="3152775" cy="1544107"/>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_Lokaldaten über das Exemplar, Hinweise zur Verfügbarkeit.png"/>
                    <pic:cNvPicPr/>
                  </pic:nvPicPr>
                  <pic:blipFill>
                    <a:blip r:embed="rId21">
                      <a:extLst>
                        <a:ext uri="{28A0092B-C50C-407E-A947-70E740481C1C}">
                          <a14:useLocalDpi xmlns:a14="http://schemas.microsoft.com/office/drawing/2010/main" val="0"/>
                        </a:ext>
                      </a:extLst>
                    </a:blip>
                    <a:stretch>
                      <a:fillRect/>
                    </a:stretch>
                  </pic:blipFill>
                  <pic:spPr>
                    <a:xfrm>
                      <a:off x="0" y="0"/>
                      <a:ext cx="3168207" cy="1551665"/>
                    </a:xfrm>
                    <a:prstGeom prst="rect">
                      <a:avLst/>
                    </a:prstGeom>
                  </pic:spPr>
                </pic:pic>
              </a:graphicData>
            </a:graphic>
          </wp:inline>
        </w:drawing>
      </w:r>
    </w:p>
    <w:p w14:paraId="6F1C8F23" w14:textId="77777777" w:rsidR="001B71DE" w:rsidRDefault="001B71DE" w:rsidP="001B71DE">
      <w:pPr>
        <w:ind w:left="0" w:firstLine="0"/>
      </w:pPr>
    </w:p>
    <w:p w14:paraId="2DD61D80" w14:textId="4B311BBF" w:rsidR="009C6B7F" w:rsidRPr="009C6B7F" w:rsidRDefault="009C6B7F" w:rsidP="009C6B7F">
      <w:pPr>
        <w:ind w:left="78"/>
        <w:rPr>
          <w:lang w:val="en-US"/>
        </w:rPr>
      </w:pPr>
      <w:r w:rsidRPr="009C6B7F">
        <w:rPr>
          <w:lang w:val="en-US"/>
        </w:rPr>
        <w:t xml:space="preserve">The </w:t>
      </w:r>
      <w:proofErr w:type="spellStart"/>
      <w:r w:rsidRPr="009C6B7F">
        <w:rPr>
          <w:rStyle w:val="ilctextinlinestrong"/>
          <w:b/>
          <w:lang w:val="en-US"/>
        </w:rPr>
        <w:t>shelfmark</w:t>
      </w:r>
      <w:proofErr w:type="spellEnd"/>
      <w:r w:rsidRPr="009C6B7F">
        <w:rPr>
          <w:lang w:val="en-US"/>
        </w:rPr>
        <w:t xml:space="preserve"> shows you, where to find the book in the library. In our case, it is in the Musicology section. The three digits at the beginning of the </w:t>
      </w:r>
      <w:proofErr w:type="spellStart"/>
      <w:r w:rsidRPr="009C6B7F">
        <w:rPr>
          <w:lang w:val="en-US"/>
        </w:rPr>
        <w:t>shelfmark</w:t>
      </w:r>
      <w:proofErr w:type="spellEnd"/>
      <w:r w:rsidRPr="009C6B7F">
        <w:rPr>
          <w:lang w:val="en-US"/>
        </w:rPr>
        <w:t xml:space="preserve"> indicate that you cannot borrow the book. (001/011: short-term loan, 003/013: for in-house use only (presentation))</w:t>
      </w:r>
      <w:r w:rsidRPr="009C6B7F">
        <w:rPr>
          <w:lang w:val="en-US"/>
        </w:rPr>
        <w:br/>
        <w:t xml:space="preserve">The books are arranged by classification categories, sorted by discipline. In our case </w:t>
      </w:r>
      <w:r w:rsidRPr="009C6B7F">
        <w:rPr>
          <w:rStyle w:val="ilctextinlinestrong"/>
          <w:b/>
          <w:lang w:val="en-US"/>
        </w:rPr>
        <w:t>LR 11000</w:t>
      </w:r>
      <w:r w:rsidRPr="009C6B7F">
        <w:rPr>
          <w:lang w:val="en-US"/>
        </w:rPr>
        <w:t>, and then according to the second code number.</w:t>
      </w:r>
      <w:r w:rsidRPr="009C6B7F">
        <w:rPr>
          <w:lang w:val="en-US"/>
        </w:rPr>
        <w:br/>
        <w:t>To make your search easier, click on the link to our virtual map (“</w:t>
      </w:r>
      <w:proofErr w:type="spellStart"/>
      <w:r w:rsidRPr="009C6B7F">
        <w:rPr>
          <w:lang w:val="en-US"/>
        </w:rPr>
        <w:t>Standort</w:t>
      </w:r>
      <w:proofErr w:type="spellEnd"/>
      <w:r w:rsidRPr="009C6B7F">
        <w:rPr>
          <w:lang w:val="en-US"/>
        </w:rPr>
        <w:t xml:space="preserve"> </w:t>
      </w:r>
      <w:proofErr w:type="spellStart"/>
      <w:r w:rsidRPr="009C6B7F">
        <w:rPr>
          <w:lang w:val="en-US"/>
        </w:rPr>
        <w:t>im</w:t>
      </w:r>
      <w:proofErr w:type="spellEnd"/>
      <w:r w:rsidRPr="009C6B7F">
        <w:rPr>
          <w:lang w:val="en-US"/>
        </w:rPr>
        <w:t xml:space="preserve"> </w:t>
      </w:r>
      <w:proofErr w:type="spellStart"/>
      <w:r w:rsidRPr="009C6B7F">
        <w:rPr>
          <w:lang w:val="en-US"/>
        </w:rPr>
        <w:t>Freihandbereich</w:t>
      </w:r>
      <w:proofErr w:type="spellEnd"/>
      <w:r w:rsidRPr="009C6B7F">
        <w:rPr>
          <w:lang w:val="en-US"/>
        </w:rPr>
        <w:t xml:space="preserve"> </w:t>
      </w:r>
      <w:proofErr w:type="spellStart"/>
      <w:r w:rsidRPr="009C6B7F">
        <w:rPr>
          <w:lang w:val="en-US"/>
        </w:rPr>
        <w:t>anzeigen</w:t>
      </w:r>
      <w:proofErr w:type="spellEnd"/>
      <w:r w:rsidRPr="009C6B7F">
        <w:rPr>
          <w:lang w:val="en-US"/>
        </w:rPr>
        <w:t>”), which shows you the location of the book. In our example: third floor, shelf 3-0234.</w:t>
      </w:r>
      <w:r w:rsidRPr="009C6B7F">
        <w:rPr>
          <w:lang w:val="en-US"/>
        </w:rPr>
        <w:br/>
        <w:t xml:space="preserve">Please write down the author’s name, title, and </w:t>
      </w:r>
      <w:proofErr w:type="spellStart"/>
      <w:r w:rsidRPr="009C6B7F">
        <w:rPr>
          <w:lang w:val="en-US"/>
        </w:rPr>
        <w:t>shelfmark</w:t>
      </w:r>
      <w:proofErr w:type="spellEnd"/>
      <w:r w:rsidRPr="009C6B7F">
        <w:rPr>
          <w:lang w:val="en-US"/>
        </w:rPr>
        <w:t xml:space="preserve"> to find the correct book on the shelf.</w:t>
      </w:r>
      <w:r w:rsidR="001B71DE" w:rsidRPr="004D232F">
        <w:rPr>
          <w:noProof/>
        </w:rPr>
        <w:drawing>
          <wp:anchor distT="0" distB="0" distL="114300" distR="114300" simplePos="0" relativeHeight="251673600" behindDoc="0" locked="0" layoutInCell="1" allowOverlap="0" wp14:anchorId="150E4010" wp14:editId="5EBC53E4">
            <wp:simplePos x="0" y="0"/>
            <wp:positionH relativeFrom="column">
              <wp:posOffset>3105785</wp:posOffset>
            </wp:positionH>
            <wp:positionV relativeFrom="paragraph">
              <wp:posOffset>26670</wp:posOffset>
            </wp:positionV>
            <wp:extent cx="3479165" cy="2142490"/>
            <wp:effectExtent l="0" t="0" r="6985" b="0"/>
            <wp:wrapSquare wrapText="bothSides"/>
            <wp:docPr id="195" name="Picture 195" descr="Screenshot: Anzeige des genauen Standortes des Buches im Gebäudeleitplan"/>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479165" cy="2142490"/>
                    </a:xfrm>
                    <a:prstGeom prst="rect">
                      <a:avLst/>
                    </a:prstGeom>
                  </pic:spPr>
                </pic:pic>
              </a:graphicData>
            </a:graphic>
            <wp14:sizeRelH relativeFrom="margin">
              <wp14:pctWidth>0</wp14:pctWidth>
            </wp14:sizeRelH>
            <wp14:sizeRelV relativeFrom="margin">
              <wp14:pctHeight>0</wp14:pctHeight>
            </wp14:sizeRelV>
          </wp:anchor>
        </w:drawing>
      </w:r>
      <w:r w:rsidR="001B71DE" w:rsidRPr="009C6B7F">
        <w:rPr>
          <w:lang w:val="en-US"/>
        </w:rPr>
        <w:t xml:space="preserve"> </w:t>
      </w:r>
    </w:p>
    <w:p w14:paraId="6D296A8A" w14:textId="34A492FD" w:rsidR="001B71DE" w:rsidRPr="009C6B7F" w:rsidRDefault="00737C08" w:rsidP="00737C08">
      <w:pPr>
        <w:ind w:left="78"/>
        <w:rPr>
          <w:lang w:val="en-US"/>
        </w:rPr>
      </w:pPr>
      <w:r w:rsidRPr="009C6B7F">
        <w:rPr>
          <w:lang w:val="en-US"/>
        </w:rPr>
        <w:br w:type="column"/>
      </w:r>
    </w:p>
    <w:p w14:paraId="49F21360" w14:textId="77777777" w:rsidR="00737C08" w:rsidRPr="009C6B7F" w:rsidRDefault="00737C08" w:rsidP="008E6DBD">
      <w:pPr>
        <w:spacing w:before="240" w:after="484"/>
        <w:ind w:left="0" w:right="129" w:firstLine="0"/>
        <w:rPr>
          <w:lang w:val="en-US"/>
        </w:rPr>
        <w:sectPr w:rsidR="00737C08" w:rsidRPr="009C6B7F" w:rsidSect="001B71DE">
          <w:type w:val="continuous"/>
          <w:pgSz w:w="11906" w:h="16838" w:code="9"/>
          <w:pgMar w:top="426" w:right="849" w:bottom="142" w:left="1418" w:header="720" w:footer="720" w:gutter="0"/>
          <w:cols w:num="2" w:space="851"/>
          <w:docGrid w:linePitch="326"/>
        </w:sectPr>
      </w:pPr>
    </w:p>
    <w:p w14:paraId="34253B61" w14:textId="77777777" w:rsidR="009C6B7F" w:rsidRDefault="009C6B7F" w:rsidP="009C6B7F">
      <w:pPr>
        <w:pStyle w:val="berschrift1"/>
        <w:rPr>
          <w:lang w:val="en-US"/>
        </w:rPr>
      </w:pPr>
    </w:p>
    <w:p w14:paraId="5EA96D46" w14:textId="371B7A07" w:rsidR="009C6B7F" w:rsidRPr="009C6B7F" w:rsidRDefault="009C6B7F" w:rsidP="009C6B7F">
      <w:pPr>
        <w:pStyle w:val="berschrift1"/>
        <w:rPr>
          <w:rFonts w:ascii="Times New Roman" w:eastAsia="Times New Roman" w:hAnsi="Times New Roman" w:cs="Times New Roman"/>
          <w:color w:val="auto"/>
          <w:sz w:val="48"/>
          <w:lang w:val="en-US"/>
        </w:rPr>
      </w:pPr>
      <w:r w:rsidRPr="009C6B7F">
        <w:rPr>
          <w:lang w:val="en-US"/>
        </w:rPr>
        <w:t>How to find journals?</w:t>
      </w:r>
    </w:p>
    <w:p w14:paraId="24D203D4" w14:textId="1363D41A" w:rsidR="009C6B7F" w:rsidRDefault="009C6B7F" w:rsidP="009C6B7F">
      <w:pPr>
        <w:rPr>
          <w:lang w:val="en-US"/>
        </w:rPr>
      </w:pPr>
      <w:r w:rsidRPr="009C6B7F">
        <w:rPr>
          <w:lang w:val="en-US"/>
        </w:rPr>
        <w:t xml:space="preserve">Tab „articles and </w:t>
      </w:r>
      <w:proofErr w:type="gramStart"/>
      <w:r w:rsidRPr="009C6B7F">
        <w:rPr>
          <w:lang w:val="en-US"/>
        </w:rPr>
        <w:t>more“</w:t>
      </w:r>
      <w:proofErr w:type="gramEnd"/>
    </w:p>
    <w:p w14:paraId="77CCB771" w14:textId="77777777" w:rsidR="009C6B7F" w:rsidRPr="009C6B7F" w:rsidRDefault="009C6B7F" w:rsidP="009C6B7F">
      <w:pPr>
        <w:rPr>
          <w:lang w:val="en-US"/>
        </w:rPr>
      </w:pPr>
    </w:p>
    <w:p w14:paraId="27E996FC" w14:textId="77777777" w:rsidR="009C6B7F" w:rsidRPr="009C6B7F" w:rsidRDefault="009C6B7F" w:rsidP="009C6B7F">
      <w:pPr>
        <w:rPr>
          <w:lang w:val="en-US"/>
        </w:rPr>
      </w:pPr>
      <w:r w:rsidRPr="009C6B7F">
        <w:rPr>
          <w:lang w:val="en-US"/>
        </w:rPr>
        <w:t xml:space="preserve">If you choose the tab „articles and </w:t>
      </w:r>
      <w:proofErr w:type="gramStart"/>
      <w:r w:rsidRPr="009C6B7F">
        <w:rPr>
          <w:lang w:val="en-US"/>
        </w:rPr>
        <w:t>more“</w:t>
      </w:r>
      <w:proofErr w:type="gramEnd"/>
      <w:r w:rsidRPr="009C6B7F">
        <w:rPr>
          <w:lang w:val="en-US"/>
        </w:rPr>
        <w:t>, the list of results changes. You no longer see books but relevant articles and there are other categories you can use to narrow down or expand your search.</w:t>
      </w:r>
    </w:p>
    <w:p w14:paraId="4EA336E0" w14:textId="238C774D" w:rsidR="00737C08" w:rsidRDefault="00737C08" w:rsidP="008E6DBD">
      <w:pPr>
        <w:spacing w:before="240" w:after="484"/>
        <w:ind w:left="0" w:right="129" w:firstLine="0"/>
      </w:pPr>
      <w:r>
        <w:br w:type="column"/>
      </w:r>
    </w:p>
    <w:p w14:paraId="677B01C5" w14:textId="77777777" w:rsidR="00737C08" w:rsidRDefault="00737C08" w:rsidP="008E6DBD">
      <w:pPr>
        <w:spacing w:before="240" w:after="484"/>
        <w:ind w:left="0" w:right="129" w:firstLine="0"/>
        <w:sectPr w:rsidR="00737C08" w:rsidSect="00737C08">
          <w:type w:val="continuous"/>
          <w:pgSz w:w="11906" w:h="16838" w:code="9"/>
          <w:pgMar w:top="426" w:right="849" w:bottom="142" w:left="1418" w:header="720" w:footer="720" w:gutter="0"/>
          <w:cols w:num="2" w:space="283"/>
          <w:docGrid w:linePitch="326"/>
        </w:sectPr>
      </w:pPr>
      <w:r>
        <w:rPr>
          <w:noProof/>
        </w:rPr>
        <w:drawing>
          <wp:inline distT="0" distB="0" distL="0" distR="0" wp14:anchorId="0CC4BBEC" wp14:editId="4BE1F908">
            <wp:extent cx="3333750" cy="2484513"/>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_Artikel und mehr.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43955" cy="2492118"/>
                    </a:xfrm>
                    <a:prstGeom prst="rect">
                      <a:avLst/>
                    </a:prstGeom>
                  </pic:spPr>
                </pic:pic>
              </a:graphicData>
            </a:graphic>
          </wp:inline>
        </w:drawing>
      </w:r>
    </w:p>
    <w:p w14:paraId="41E8AB93" w14:textId="77777777" w:rsidR="009C6B7F" w:rsidRPr="009C6B7F" w:rsidRDefault="009C6B7F" w:rsidP="009C6B7F">
      <w:pPr>
        <w:pStyle w:val="berschrift1"/>
        <w:rPr>
          <w:rFonts w:ascii="Times New Roman" w:eastAsia="Times New Roman" w:hAnsi="Times New Roman" w:cs="Times New Roman"/>
          <w:color w:val="auto"/>
          <w:sz w:val="36"/>
          <w:lang w:val="en-US"/>
        </w:rPr>
      </w:pPr>
      <w:r w:rsidRPr="009C6B7F">
        <w:rPr>
          <w:lang w:val="en-US"/>
        </w:rPr>
        <w:lastRenderedPageBreak/>
        <w:t>Catalogue entries of journals</w:t>
      </w:r>
    </w:p>
    <w:p w14:paraId="160B02B8" w14:textId="77777777" w:rsidR="009C6B7F" w:rsidRPr="009C6B7F" w:rsidRDefault="009C6B7F" w:rsidP="009C6B7F">
      <w:pPr>
        <w:rPr>
          <w:lang w:val="en-US"/>
        </w:rPr>
      </w:pPr>
      <w:r w:rsidRPr="009C6B7F">
        <w:rPr>
          <w:lang w:val="en-US"/>
        </w:rPr>
        <w:t>Entries for journals are similar to those of monographs. You get information on the publication history at the top of the page and on the University Library’s holdings at the bottom of the page.</w:t>
      </w:r>
    </w:p>
    <w:p w14:paraId="799EA0FC" w14:textId="3F73F7EE" w:rsidR="00737C08" w:rsidRDefault="00737C08" w:rsidP="00737C08">
      <w:pPr>
        <w:spacing w:after="0"/>
        <w:ind w:right="699"/>
        <w:rPr>
          <w:sz w:val="36"/>
        </w:rPr>
      </w:pPr>
      <w:r>
        <w:rPr>
          <w:sz w:val="36"/>
        </w:rPr>
        <w:br w:type="column"/>
      </w:r>
      <w:r>
        <w:rPr>
          <w:noProof/>
          <w:sz w:val="36"/>
        </w:rPr>
        <w:drawing>
          <wp:inline distT="0" distB="0" distL="0" distR="0" wp14:anchorId="18132719" wp14:editId="5D1961BD">
            <wp:extent cx="3102562" cy="3695700"/>
            <wp:effectExtent l="0" t="0" r="317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_Titelanzeige bei Zeitschriften.png"/>
                    <pic:cNvPicPr/>
                  </pic:nvPicPr>
                  <pic:blipFill>
                    <a:blip r:embed="rId24">
                      <a:extLst>
                        <a:ext uri="{28A0092B-C50C-407E-A947-70E740481C1C}">
                          <a14:useLocalDpi xmlns:a14="http://schemas.microsoft.com/office/drawing/2010/main" val="0"/>
                        </a:ext>
                      </a:extLst>
                    </a:blip>
                    <a:stretch>
                      <a:fillRect/>
                    </a:stretch>
                  </pic:blipFill>
                  <pic:spPr>
                    <a:xfrm>
                      <a:off x="0" y="0"/>
                      <a:ext cx="3120281" cy="3716807"/>
                    </a:xfrm>
                    <a:prstGeom prst="rect">
                      <a:avLst/>
                    </a:prstGeom>
                  </pic:spPr>
                </pic:pic>
              </a:graphicData>
            </a:graphic>
          </wp:inline>
        </w:drawing>
      </w:r>
    </w:p>
    <w:p w14:paraId="7D74C2DF" w14:textId="4EA293F7" w:rsidR="00737C08" w:rsidRDefault="00737C08" w:rsidP="00737C08">
      <w:pPr>
        <w:spacing w:after="0"/>
        <w:ind w:right="699"/>
        <w:rPr>
          <w:sz w:val="36"/>
        </w:rPr>
      </w:pPr>
      <w:r>
        <w:rPr>
          <w:noProof/>
          <w:sz w:val="36"/>
        </w:rPr>
        <w:drawing>
          <wp:inline distT="0" distB="0" distL="0" distR="0" wp14:anchorId="4E133E46" wp14:editId="7CBCF8A9">
            <wp:extent cx="3137860" cy="1295400"/>
            <wp:effectExtent l="0" t="0" r="571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_Bestandsanzeige bei Zeitschriften.png"/>
                    <pic:cNvPicPr/>
                  </pic:nvPicPr>
                  <pic:blipFill>
                    <a:blip r:embed="rId25">
                      <a:extLst>
                        <a:ext uri="{28A0092B-C50C-407E-A947-70E740481C1C}">
                          <a14:useLocalDpi xmlns:a14="http://schemas.microsoft.com/office/drawing/2010/main" val="0"/>
                        </a:ext>
                      </a:extLst>
                    </a:blip>
                    <a:stretch>
                      <a:fillRect/>
                    </a:stretch>
                  </pic:blipFill>
                  <pic:spPr>
                    <a:xfrm>
                      <a:off x="0" y="0"/>
                      <a:ext cx="3152068" cy="1301266"/>
                    </a:xfrm>
                    <a:prstGeom prst="rect">
                      <a:avLst/>
                    </a:prstGeom>
                  </pic:spPr>
                </pic:pic>
              </a:graphicData>
            </a:graphic>
          </wp:inline>
        </w:drawing>
      </w:r>
    </w:p>
    <w:p w14:paraId="2D036A3B" w14:textId="1CF83890" w:rsidR="00737C08" w:rsidRDefault="00737C08" w:rsidP="00737C08">
      <w:pPr>
        <w:spacing w:after="0"/>
        <w:ind w:right="699"/>
        <w:rPr>
          <w:sz w:val="36"/>
        </w:rPr>
        <w:sectPr w:rsidR="00737C08" w:rsidSect="00737C08">
          <w:type w:val="continuous"/>
          <w:pgSz w:w="11906" w:h="16838" w:code="9"/>
          <w:pgMar w:top="426" w:right="849" w:bottom="142" w:left="1418" w:header="720" w:footer="720" w:gutter="0"/>
          <w:cols w:num="2" w:space="283"/>
          <w:docGrid w:linePitch="326"/>
        </w:sectPr>
      </w:pPr>
    </w:p>
    <w:p w14:paraId="564FFDE0" w14:textId="77777777" w:rsidR="00737C08" w:rsidRDefault="00737C08" w:rsidP="00737C08">
      <w:pPr>
        <w:pStyle w:val="berschrift1"/>
      </w:pPr>
    </w:p>
    <w:p w14:paraId="1F2A9FC6" w14:textId="77777777" w:rsidR="009C6B7F" w:rsidRPr="009C6B7F" w:rsidRDefault="009C6B7F" w:rsidP="009C6B7F">
      <w:pPr>
        <w:pStyle w:val="berschrift1"/>
        <w:rPr>
          <w:rFonts w:ascii="Times New Roman" w:eastAsia="Times New Roman" w:hAnsi="Times New Roman" w:cs="Times New Roman"/>
          <w:color w:val="auto"/>
          <w:sz w:val="36"/>
          <w:lang w:val="en-US"/>
        </w:rPr>
      </w:pPr>
      <w:r w:rsidRPr="009C6B7F">
        <w:rPr>
          <w:lang w:val="en-US"/>
        </w:rPr>
        <w:t>Textbook collection</w:t>
      </w:r>
    </w:p>
    <w:p w14:paraId="41403AE8" w14:textId="77777777" w:rsidR="009C6B7F" w:rsidRPr="009C6B7F" w:rsidRDefault="009C6B7F" w:rsidP="009C6B7F">
      <w:pPr>
        <w:rPr>
          <w:lang w:val="en-US"/>
        </w:rPr>
      </w:pPr>
      <w:r w:rsidRPr="009C6B7F">
        <w:rPr>
          <w:lang w:val="en-US"/>
        </w:rPr>
        <w:t xml:space="preserve">The textbook collection is on level -1 and it is arranged according to disciplines. Textbook </w:t>
      </w:r>
      <w:proofErr w:type="spellStart"/>
      <w:r w:rsidRPr="009C6B7F">
        <w:rPr>
          <w:lang w:val="en-US"/>
        </w:rPr>
        <w:t>shelfmarks</w:t>
      </w:r>
      <w:proofErr w:type="spellEnd"/>
      <w:r w:rsidRPr="009C6B7F">
        <w:rPr>
          <w:lang w:val="en-US"/>
        </w:rPr>
        <w:t xml:space="preserve"> start with 050 and have yellow stickers. You can borrow textbooks for four weeks.</w:t>
      </w:r>
    </w:p>
    <w:p w14:paraId="71B97AF0" w14:textId="5820B72A" w:rsidR="00737C08" w:rsidRPr="004D232F" w:rsidRDefault="00737C08" w:rsidP="00737C08">
      <w:r>
        <w:br w:type="column"/>
      </w:r>
    </w:p>
    <w:p w14:paraId="50436EFC" w14:textId="77777777" w:rsidR="009C6B7F" w:rsidRDefault="009C6B7F" w:rsidP="009C6B7F">
      <w:pPr>
        <w:pStyle w:val="berschrift2"/>
        <w:rPr>
          <w:lang w:val="en-US"/>
        </w:rPr>
      </w:pPr>
    </w:p>
    <w:p w14:paraId="516AFEBA" w14:textId="2309F687" w:rsidR="009C6B7F" w:rsidRPr="009C6B7F" w:rsidRDefault="009C6B7F" w:rsidP="009C6B7F">
      <w:pPr>
        <w:pStyle w:val="berschrift1"/>
        <w:rPr>
          <w:rFonts w:ascii="Times New Roman" w:eastAsia="Times New Roman" w:hAnsi="Times New Roman" w:cs="Times New Roman"/>
          <w:color w:val="auto"/>
          <w:sz w:val="36"/>
          <w:lang w:val="en-US"/>
        </w:rPr>
      </w:pPr>
      <w:r w:rsidRPr="009C6B7F">
        <w:rPr>
          <w:lang w:val="en-US"/>
        </w:rPr>
        <w:t>Open stacks and journal stacks</w:t>
      </w:r>
    </w:p>
    <w:p w14:paraId="7873A922" w14:textId="420709A6" w:rsidR="00CC5AFE" w:rsidRPr="009C6B7F" w:rsidRDefault="009C6B7F" w:rsidP="009C6B7F">
      <w:pPr>
        <w:rPr>
          <w:lang w:val="en-US"/>
        </w:rPr>
      </w:pPr>
      <w:r w:rsidRPr="009C6B7F">
        <w:rPr>
          <w:lang w:val="en-US"/>
        </w:rPr>
        <w:t>Not all books available in the University Library (</w:t>
      </w:r>
      <w:proofErr w:type="spellStart"/>
      <w:r w:rsidRPr="009C6B7F">
        <w:rPr>
          <w:lang w:val="en-US"/>
        </w:rPr>
        <w:t>Deutschhausstraße</w:t>
      </w:r>
      <w:proofErr w:type="spellEnd"/>
      <w:r w:rsidRPr="009C6B7F">
        <w:rPr>
          <w:lang w:val="en-US"/>
        </w:rPr>
        <w:t xml:space="preserve"> 9) are in the RVK-section that is arranged by discipline</w:t>
      </w:r>
      <w:bookmarkStart w:id="0" w:name="_GoBack"/>
      <w:bookmarkEnd w:id="0"/>
      <w:r w:rsidRPr="009C6B7F">
        <w:rPr>
          <w:lang w:val="en-US"/>
        </w:rPr>
        <w:t xml:space="preserve"> and subject. Some books are in the open stacks on level -1 (signatures beginning with "070"). In the open stacks – as well as in the journal stacks – books are arranged by format and year of purchase. In the open stacks and journal stacks, books are stored in compact shelves, which move along rails. Please </w:t>
      </w:r>
      <w:proofErr w:type="spellStart"/>
      <w:r w:rsidRPr="009C6B7F">
        <w:rPr>
          <w:lang w:val="en-US"/>
        </w:rPr>
        <w:t>familiarise</w:t>
      </w:r>
      <w:proofErr w:type="spellEnd"/>
      <w:r w:rsidRPr="009C6B7F">
        <w:rPr>
          <w:lang w:val="en-US"/>
        </w:rPr>
        <w:t xml:space="preserve"> yourself with the safety precautions before using them.</w:t>
      </w:r>
    </w:p>
    <w:sectPr w:rsidR="00CC5AFE" w:rsidRPr="009C6B7F" w:rsidSect="00737C08">
      <w:type w:val="continuous"/>
      <w:pgSz w:w="11906" w:h="16838" w:code="9"/>
      <w:pgMar w:top="426" w:right="849" w:bottom="142" w:left="1418" w:header="720" w:footer="720" w:gutter="0"/>
      <w:cols w:num="2" w:space="283"/>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759A8" w14:textId="77777777" w:rsidR="00A82665" w:rsidRDefault="00A82665" w:rsidP="0036261E">
      <w:pPr>
        <w:spacing w:after="0" w:line="240" w:lineRule="auto"/>
      </w:pPr>
      <w:r>
        <w:separator/>
      </w:r>
    </w:p>
  </w:endnote>
  <w:endnote w:type="continuationSeparator" w:id="0">
    <w:p w14:paraId="47FE2865" w14:textId="77777777" w:rsidR="00A82665" w:rsidRDefault="00A82665" w:rsidP="0036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E3E3" w14:textId="77777777" w:rsidR="00A82665" w:rsidRDefault="00A826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7B1F2" w14:textId="6EC3C078" w:rsidR="00A82665" w:rsidRDefault="00A82665" w:rsidP="0036261E">
    <w:pPr>
      <w:spacing w:after="0" w:line="259" w:lineRule="auto"/>
      <w:ind w:left="0" w:firstLine="0"/>
      <w:jc w:val="center"/>
    </w:pPr>
    <w:r>
      <w:rPr>
        <w:color w:val="898989"/>
        <w:sz w:val="18"/>
      </w:rPr>
      <w:t>UB Marburg -- Einführung in die Nutzung der UB – Stand 03/2024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56F49" w14:textId="77777777" w:rsidR="00A82665" w:rsidRDefault="00A826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8E086" w14:textId="77777777" w:rsidR="00A82665" w:rsidRDefault="00A82665" w:rsidP="0036261E">
      <w:pPr>
        <w:spacing w:after="0" w:line="240" w:lineRule="auto"/>
      </w:pPr>
      <w:r>
        <w:separator/>
      </w:r>
    </w:p>
  </w:footnote>
  <w:footnote w:type="continuationSeparator" w:id="0">
    <w:p w14:paraId="632D2495" w14:textId="77777777" w:rsidR="00A82665" w:rsidRDefault="00A82665" w:rsidP="0036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641B7" w14:textId="77777777" w:rsidR="00A82665" w:rsidRDefault="00A826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EB7C4" w14:textId="77777777" w:rsidR="00A82665" w:rsidRDefault="00A8266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0E8C1" w14:textId="77777777" w:rsidR="00A82665" w:rsidRDefault="00A826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051A7"/>
    <w:multiLevelType w:val="multilevel"/>
    <w:tmpl w:val="6A1AE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D2D61"/>
    <w:multiLevelType w:val="hybridMultilevel"/>
    <w:tmpl w:val="28548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5B0EA4"/>
    <w:multiLevelType w:val="multilevel"/>
    <w:tmpl w:val="BA1E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92709"/>
    <w:multiLevelType w:val="hybridMultilevel"/>
    <w:tmpl w:val="7D2A4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C4"/>
    <w:rsid w:val="000F5062"/>
    <w:rsid w:val="00143205"/>
    <w:rsid w:val="0016494E"/>
    <w:rsid w:val="001A5A92"/>
    <w:rsid w:val="001B71DE"/>
    <w:rsid w:val="002477CA"/>
    <w:rsid w:val="002847CF"/>
    <w:rsid w:val="003417A8"/>
    <w:rsid w:val="0036261E"/>
    <w:rsid w:val="004117C4"/>
    <w:rsid w:val="00440A34"/>
    <w:rsid w:val="004A007A"/>
    <w:rsid w:val="004D232F"/>
    <w:rsid w:val="004D2478"/>
    <w:rsid w:val="005767AC"/>
    <w:rsid w:val="00590248"/>
    <w:rsid w:val="00621CCB"/>
    <w:rsid w:val="006C5A50"/>
    <w:rsid w:val="00737C08"/>
    <w:rsid w:val="007F240E"/>
    <w:rsid w:val="008E6DBD"/>
    <w:rsid w:val="009C6B7F"/>
    <w:rsid w:val="00A33A76"/>
    <w:rsid w:val="00A82665"/>
    <w:rsid w:val="00C00856"/>
    <w:rsid w:val="00C761BA"/>
    <w:rsid w:val="00CC5AFE"/>
    <w:rsid w:val="00D542AB"/>
    <w:rsid w:val="00E37CC1"/>
    <w:rsid w:val="00F463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81B1"/>
  <w15:chartTrackingRefBased/>
  <w15:docId w15:val="{CBE7E2EB-2228-4A27-A180-01813C8F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117C4"/>
    <w:pPr>
      <w:spacing w:after="3" w:line="248" w:lineRule="auto"/>
      <w:ind w:left="10" w:hanging="10"/>
    </w:pPr>
    <w:rPr>
      <w:rFonts w:ascii="Calibri" w:eastAsia="Calibri" w:hAnsi="Calibri" w:cs="Calibri"/>
      <w:color w:val="000000"/>
      <w:sz w:val="24"/>
      <w:lang w:eastAsia="de-DE"/>
    </w:rPr>
  </w:style>
  <w:style w:type="paragraph" w:styleId="berschrift1">
    <w:name w:val="heading 1"/>
    <w:next w:val="Standard"/>
    <w:link w:val="berschrift1Zchn"/>
    <w:uiPriority w:val="9"/>
    <w:qFormat/>
    <w:rsid w:val="004117C4"/>
    <w:pPr>
      <w:keepNext/>
      <w:keepLines/>
      <w:spacing w:after="256"/>
      <w:ind w:left="10" w:hanging="10"/>
      <w:outlineLvl w:val="0"/>
    </w:pPr>
    <w:rPr>
      <w:rFonts w:ascii="Calibri" w:eastAsia="Calibri" w:hAnsi="Calibri" w:cs="Calibri"/>
      <w:color w:val="000000"/>
      <w:sz w:val="28"/>
      <w:lang w:eastAsia="de-DE"/>
    </w:rPr>
  </w:style>
  <w:style w:type="paragraph" w:styleId="berschrift2">
    <w:name w:val="heading 2"/>
    <w:basedOn w:val="Standard"/>
    <w:next w:val="Standard"/>
    <w:link w:val="berschrift2Zchn"/>
    <w:uiPriority w:val="9"/>
    <w:semiHidden/>
    <w:unhideWhenUsed/>
    <w:qFormat/>
    <w:rsid w:val="00C008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17C4"/>
    <w:rPr>
      <w:rFonts w:ascii="Calibri" w:eastAsia="Calibri" w:hAnsi="Calibri" w:cs="Calibri"/>
      <w:color w:val="000000"/>
      <w:sz w:val="28"/>
      <w:lang w:eastAsia="de-DE"/>
    </w:rPr>
  </w:style>
  <w:style w:type="paragraph" w:customStyle="1" w:styleId="Default">
    <w:name w:val="Default"/>
    <w:rsid w:val="00CC5AFE"/>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3626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261E"/>
    <w:rPr>
      <w:rFonts w:ascii="Calibri" w:eastAsia="Calibri" w:hAnsi="Calibri" w:cs="Calibri"/>
      <w:color w:val="000000"/>
      <w:sz w:val="24"/>
      <w:lang w:eastAsia="de-DE"/>
    </w:rPr>
  </w:style>
  <w:style w:type="paragraph" w:styleId="Fuzeile">
    <w:name w:val="footer"/>
    <w:basedOn w:val="Standard"/>
    <w:link w:val="FuzeileZchn"/>
    <w:uiPriority w:val="99"/>
    <w:unhideWhenUsed/>
    <w:rsid w:val="003626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261E"/>
    <w:rPr>
      <w:rFonts w:ascii="Calibri" w:eastAsia="Calibri" w:hAnsi="Calibri" w:cs="Calibri"/>
      <w:color w:val="000000"/>
      <w:sz w:val="24"/>
      <w:lang w:eastAsia="de-DE"/>
    </w:rPr>
  </w:style>
  <w:style w:type="paragraph" w:customStyle="1" w:styleId="ilclistitemstandardlistitem">
    <w:name w:val="ilc_list_item_standardlistitem"/>
    <w:basedOn w:val="Standard"/>
    <w:rsid w:val="004D232F"/>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ilctextinlinestrong">
    <w:name w:val="ilc_text_inline_strong"/>
    <w:basedOn w:val="Absatz-Standardschriftart"/>
    <w:rsid w:val="00A33A76"/>
  </w:style>
  <w:style w:type="character" w:customStyle="1" w:styleId="berschrift2Zchn">
    <w:name w:val="Überschrift 2 Zchn"/>
    <w:basedOn w:val="Absatz-Standardschriftart"/>
    <w:link w:val="berschrift2"/>
    <w:uiPriority w:val="9"/>
    <w:semiHidden/>
    <w:rsid w:val="00C00856"/>
    <w:rPr>
      <w:rFonts w:asciiTheme="majorHAnsi" w:eastAsiaTheme="majorEastAsia" w:hAnsiTheme="majorHAnsi" w:cstheme="majorBidi"/>
      <w:color w:val="2F5496" w:themeColor="accent1" w:themeShade="BF"/>
      <w:sz w:val="26"/>
      <w:szCs w:val="26"/>
      <w:lang w:eastAsia="de-DE"/>
    </w:rPr>
  </w:style>
  <w:style w:type="character" w:styleId="Hyperlink">
    <w:name w:val="Hyperlink"/>
    <w:basedOn w:val="Absatz-Standardschriftart"/>
    <w:uiPriority w:val="99"/>
    <w:semiHidden/>
    <w:unhideWhenUsed/>
    <w:rsid w:val="00C00856"/>
    <w:rPr>
      <w:color w:val="0000FF"/>
      <w:u w:val="single"/>
    </w:rPr>
  </w:style>
  <w:style w:type="character" w:styleId="BesuchterLink">
    <w:name w:val="FollowedHyperlink"/>
    <w:basedOn w:val="Absatz-Standardschriftart"/>
    <w:uiPriority w:val="99"/>
    <w:semiHidden/>
    <w:unhideWhenUsed/>
    <w:rsid w:val="00C00856"/>
    <w:rPr>
      <w:color w:val="954F72" w:themeColor="followedHyperlink"/>
      <w:u w:val="single"/>
    </w:rPr>
  </w:style>
  <w:style w:type="paragraph" w:styleId="Listenabsatz">
    <w:name w:val="List Paragraph"/>
    <w:basedOn w:val="Standard"/>
    <w:uiPriority w:val="34"/>
    <w:qFormat/>
    <w:rsid w:val="00C00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781201">
      <w:bodyDiv w:val="1"/>
      <w:marLeft w:val="0"/>
      <w:marRight w:val="0"/>
      <w:marTop w:val="0"/>
      <w:marBottom w:val="0"/>
      <w:divBdr>
        <w:top w:val="none" w:sz="0" w:space="0" w:color="auto"/>
        <w:left w:val="none" w:sz="0" w:space="0" w:color="auto"/>
        <w:bottom w:val="none" w:sz="0" w:space="0" w:color="auto"/>
        <w:right w:val="none" w:sz="0" w:space="0" w:color="auto"/>
      </w:divBdr>
      <w:divsChild>
        <w:div w:id="753088180">
          <w:marLeft w:val="0"/>
          <w:marRight w:val="0"/>
          <w:marTop w:val="0"/>
          <w:marBottom w:val="0"/>
          <w:divBdr>
            <w:top w:val="none" w:sz="0" w:space="0" w:color="auto"/>
            <w:left w:val="none" w:sz="0" w:space="0" w:color="auto"/>
            <w:bottom w:val="none" w:sz="0" w:space="0" w:color="auto"/>
            <w:right w:val="none" w:sz="0" w:space="0" w:color="auto"/>
          </w:divBdr>
        </w:div>
      </w:divsChild>
    </w:div>
    <w:div w:id="497160919">
      <w:bodyDiv w:val="1"/>
      <w:marLeft w:val="0"/>
      <w:marRight w:val="0"/>
      <w:marTop w:val="0"/>
      <w:marBottom w:val="0"/>
      <w:divBdr>
        <w:top w:val="none" w:sz="0" w:space="0" w:color="auto"/>
        <w:left w:val="none" w:sz="0" w:space="0" w:color="auto"/>
        <w:bottom w:val="none" w:sz="0" w:space="0" w:color="auto"/>
        <w:right w:val="none" w:sz="0" w:space="0" w:color="auto"/>
      </w:divBdr>
      <w:divsChild>
        <w:div w:id="804734411">
          <w:marLeft w:val="0"/>
          <w:marRight w:val="0"/>
          <w:marTop w:val="0"/>
          <w:marBottom w:val="0"/>
          <w:divBdr>
            <w:top w:val="none" w:sz="0" w:space="0" w:color="auto"/>
            <w:left w:val="none" w:sz="0" w:space="0" w:color="auto"/>
            <w:bottom w:val="none" w:sz="0" w:space="0" w:color="auto"/>
            <w:right w:val="none" w:sz="0" w:space="0" w:color="auto"/>
          </w:divBdr>
          <w:divsChild>
            <w:div w:id="807404172">
              <w:marLeft w:val="0"/>
              <w:marRight w:val="0"/>
              <w:marTop w:val="0"/>
              <w:marBottom w:val="0"/>
              <w:divBdr>
                <w:top w:val="none" w:sz="0" w:space="0" w:color="auto"/>
                <w:left w:val="none" w:sz="0" w:space="0" w:color="auto"/>
                <w:bottom w:val="none" w:sz="0" w:space="0" w:color="auto"/>
                <w:right w:val="none" w:sz="0" w:space="0" w:color="auto"/>
              </w:divBdr>
              <w:divsChild>
                <w:div w:id="1999920573">
                  <w:marLeft w:val="0"/>
                  <w:marRight w:val="0"/>
                  <w:marTop w:val="0"/>
                  <w:marBottom w:val="0"/>
                  <w:divBdr>
                    <w:top w:val="none" w:sz="0" w:space="0" w:color="auto"/>
                    <w:left w:val="none" w:sz="0" w:space="0" w:color="auto"/>
                    <w:bottom w:val="none" w:sz="0" w:space="0" w:color="auto"/>
                    <w:right w:val="none" w:sz="0" w:space="0" w:color="auto"/>
                  </w:divBdr>
                  <w:divsChild>
                    <w:div w:id="1375350010">
                      <w:marLeft w:val="0"/>
                      <w:marRight w:val="0"/>
                      <w:marTop w:val="0"/>
                      <w:marBottom w:val="0"/>
                      <w:divBdr>
                        <w:top w:val="none" w:sz="0" w:space="0" w:color="auto"/>
                        <w:left w:val="none" w:sz="0" w:space="0" w:color="auto"/>
                        <w:bottom w:val="none" w:sz="0" w:space="0" w:color="auto"/>
                        <w:right w:val="none" w:sz="0" w:space="0" w:color="auto"/>
                      </w:divBdr>
                      <w:divsChild>
                        <w:div w:id="141112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269739">
      <w:bodyDiv w:val="1"/>
      <w:marLeft w:val="0"/>
      <w:marRight w:val="0"/>
      <w:marTop w:val="0"/>
      <w:marBottom w:val="0"/>
      <w:divBdr>
        <w:top w:val="none" w:sz="0" w:space="0" w:color="auto"/>
        <w:left w:val="none" w:sz="0" w:space="0" w:color="auto"/>
        <w:bottom w:val="none" w:sz="0" w:space="0" w:color="auto"/>
        <w:right w:val="none" w:sz="0" w:space="0" w:color="auto"/>
      </w:divBdr>
      <w:divsChild>
        <w:div w:id="1511916646">
          <w:marLeft w:val="0"/>
          <w:marRight w:val="0"/>
          <w:marTop w:val="0"/>
          <w:marBottom w:val="0"/>
          <w:divBdr>
            <w:top w:val="none" w:sz="0" w:space="0" w:color="auto"/>
            <w:left w:val="none" w:sz="0" w:space="0" w:color="auto"/>
            <w:bottom w:val="none" w:sz="0" w:space="0" w:color="auto"/>
            <w:right w:val="none" w:sz="0" w:space="0" w:color="auto"/>
          </w:divBdr>
        </w:div>
        <w:div w:id="1517383242">
          <w:marLeft w:val="0"/>
          <w:marRight w:val="0"/>
          <w:marTop w:val="0"/>
          <w:marBottom w:val="0"/>
          <w:divBdr>
            <w:top w:val="none" w:sz="0" w:space="0" w:color="auto"/>
            <w:left w:val="none" w:sz="0" w:space="0" w:color="auto"/>
            <w:bottom w:val="none" w:sz="0" w:space="0" w:color="auto"/>
            <w:right w:val="none" w:sz="0" w:space="0" w:color="auto"/>
          </w:divBdr>
          <w:divsChild>
            <w:div w:id="905645554">
              <w:marLeft w:val="0"/>
              <w:marRight w:val="0"/>
              <w:marTop w:val="0"/>
              <w:marBottom w:val="0"/>
              <w:divBdr>
                <w:top w:val="none" w:sz="0" w:space="0" w:color="auto"/>
                <w:left w:val="none" w:sz="0" w:space="0" w:color="auto"/>
                <w:bottom w:val="none" w:sz="0" w:space="0" w:color="auto"/>
                <w:right w:val="none" w:sz="0" w:space="0" w:color="auto"/>
              </w:divBdr>
            </w:div>
            <w:div w:id="2131967366">
              <w:marLeft w:val="0"/>
              <w:marRight w:val="0"/>
              <w:marTop w:val="0"/>
              <w:marBottom w:val="0"/>
              <w:divBdr>
                <w:top w:val="none" w:sz="0" w:space="0" w:color="auto"/>
                <w:left w:val="none" w:sz="0" w:space="0" w:color="auto"/>
                <w:bottom w:val="none" w:sz="0" w:space="0" w:color="auto"/>
                <w:right w:val="none" w:sz="0" w:space="0" w:color="auto"/>
              </w:divBdr>
            </w:div>
          </w:divsChild>
        </w:div>
        <w:div w:id="746464937">
          <w:marLeft w:val="0"/>
          <w:marRight w:val="0"/>
          <w:marTop w:val="0"/>
          <w:marBottom w:val="0"/>
          <w:divBdr>
            <w:top w:val="none" w:sz="0" w:space="0" w:color="auto"/>
            <w:left w:val="none" w:sz="0" w:space="0" w:color="auto"/>
            <w:bottom w:val="none" w:sz="0" w:space="0" w:color="auto"/>
            <w:right w:val="none" w:sz="0" w:space="0" w:color="auto"/>
          </w:divBdr>
        </w:div>
        <w:div w:id="1613249261">
          <w:marLeft w:val="0"/>
          <w:marRight w:val="0"/>
          <w:marTop w:val="0"/>
          <w:marBottom w:val="0"/>
          <w:divBdr>
            <w:top w:val="none" w:sz="0" w:space="0" w:color="auto"/>
            <w:left w:val="none" w:sz="0" w:space="0" w:color="auto"/>
            <w:bottom w:val="none" w:sz="0" w:space="0" w:color="auto"/>
            <w:right w:val="none" w:sz="0" w:space="0" w:color="auto"/>
          </w:divBdr>
          <w:divsChild>
            <w:div w:id="8946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29872">
      <w:bodyDiv w:val="1"/>
      <w:marLeft w:val="0"/>
      <w:marRight w:val="0"/>
      <w:marTop w:val="0"/>
      <w:marBottom w:val="0"/>
      <w:divBdr>
        <w:top w:val="none" w:sz="0" w:space="0" w:color="auto"/>
        <w:left w:val="none" w:sz="0" w:space="0" w:color="auto"/>
        <w:bottom w:val="none" w:sz="0" w:space="0" w:color="auto"/>
        <w:right w:val="none" w:sz="0" w:space="0" w:color="auto"/>
      </w:divBdr>
    </w:div>
    <w:div w:id="954602831">
      <w:bodyDiv w:val="1"/>
      <w:marLeft w:val="0"/>
      <w:marRight w:val="0"/>
      <w:marTop w:val="0"/>
      <w:marBottom w:val="0"/>
      <w:divBdr>
        <w:top w:val="none" w:sz="0" w:space="0" w:color="auto"/>
        <w:left w:val="none" w:sz="0" w:space="0" w:color="auto"/>
        <w:bottom w:val="none" w:sz="0" w:space="0" w:color="auto"/>
        <w:right w:val="none" w:sz="0" w:space="0" w:color="auto"/>
      </w:divBdr>
    </w:div>
    <w:div w:id="957490376">
      <w:bodyDiv w:val="1"/>
      <w:marLeft w:val="0"/>
      <w:marRight w:val="0"/>
      <w:marTop w:val="0"/>
      <w:marBottom w:val="0"/>
      <w:divBdr>
        <w:top w:val="none" w:sz="0" w:space="0" w:color="auto"/>
        <w:left w:val="none" w:sz="0" w:space="0" w:color="auto"/>
        <w:bottom w:val="none" w:sz="0" w:space="0" w:color="auto"/>
        <w:right w:val="none" w:sz="0" w:space="0" w:color="auto"/>
      </w:divBdr>
      <w:divsChild>
        <w:div w:id="467285220">
          <w:marLeft w:val="0"/>
          <w:marRight w:val="0"/>
          <w:marTop w:val="0"/>
          <w:marBottom w:val="0"/>
          <w:divBdr>
            <w:top w:val="none" w:sz="0" w:space="0" w:color="auto"/>
            <w:left w:val="none" w:sz="0" w:space="0" w:color="auto"/>
            <w:bottom w:val="none" w:sz="0" w:space="0" w:color="auto"/>
            <w:right w:val="none" w:sz="0" w:space="0" w:color="auto"/>
          </w:divBdr>
        </w:div>
      </w:divsChild>
    </w:div>
    <w:div w:id="987129758">
      <w:bodyDiv w:val="1"/>
      <w:marLeft w:val="0"/>
      <w:marRight w:val="0"/>
      <w:marTop w:val="0"/>
      <w:marBottom w:val="0"/>
      <w:divBdr>
        <w:top w:val="none" w:sz="0" w:space="0" w:color="auto"/>
        <w:left w:val="none" w:sz="0" w:space="0" w:color="auto"/>
        <w:bottom w:val="none" w:sz="0" w:space="0" w:color="auto"/>
        <w:right w:val="none" w:sz="0" w:space="0" w:color="auto"/>
      </w:divBdr>
      <w:divsChild>
        <w:div w:id="2110660461">
          <w:marLeft w:val="0"/>
          <w:marRight w:val="0"/>
          <w:marTop w:val="0"/>
          <w:marBottom w:val="0"/>
          <w:divBdr>
            <w:top w:val="none" w:sz="0" w:space="0" w:color="auto"/>
            <w:left w:val="none" w:sz="0" w:space="0" w:color="auto"/>
            <w:bottom w:val="none" w:sz="0" w:space="0" w:color="auto"/>
            <w:right w:val="none" w:sz="0" w:space="0" w:color="auto"/>
          </w:divBdr>
        </w:div>
      </w:divsChild>
    </w:div>
    <w:div w:id="1035543928">
      <w:bodyDiv w:val="1"/>
      <w:marLeft w:val="0"/>
      <w:marRight w:val="0"/>
      <w:marTop w:val="0"/>
      <w:marBottom w:val="0"/>
      <w:divBdr>
        <w:top w:val="none" w:sz="0" w:space="0" w:color="auto"/>
        <w:left w:val="none" w:sz="0" w:space="0" w:color="auto"/>
        <w:bottom w:val="none" w:sz="0" w:space="0" w:color="auto"/>
        <w:right w:val="none" w:sz="0" w:space="0" w:color="auto"/>
      </w:divBdr>
    </w:div>
    <w:div w:id="1438021523">
      <w:bodyDiv w:val="1"/>
      <w:marLeft w:val="0"/>
      <w:marRight w:val="0"/>
      <w:marTop w:val="0"/>
      <w:marBottom w:val="0"/>
      <w:divBdr>
        <w:top w:val="none" w:sz="0" w:space="0" w:color="auto"/>
        <w:left w:val="none" w:sz="0" w:space="0" w:color="auto"/>
        <w:bottom w:val="none" w:sz="0" w:space="0" w:color="auto"/>
        <w:right w:val="none" w:sz="0" w:space="0" w:color="auto"/>
      </w:divBdr>
    </w:div>
    <w:div w:id="1503616905">
      <w:bodyDiv w:val="1"/>
      <w:marLeft w:val="0"/>
      <w:marRight w:val="0"/>
      <w:marTop w:val="0"/>
      <w:marBottom w:val="0"/>
      <w:divBdr>
        <w:top w:val="none" w:sz="0" w:space="0" w:color="auto"/>
        <w:left w:val="none" w:sz="0" w:space="0" w:color="auto"/>
        <w:bottom w:val="none" w:sz="0" w:space="0" w:color="auto"/>
        <w:right w:val="none" w:sz="0" w:space="0" w:color="auto"/>
      </w:divBdr>
      <w:divsChild>
        <w:div w:id="1223642910">
          <w:marLeft w:val="0"/>
          <w:marRight w:val="0"/>
          <w:marTop w:val="0"/>
          <w:marBottom w:val="0"/>
          <w:divBdr>
            <w:top w:val="none" w:sz="0" w:space="0" w:color="auto"/>
            <w:left w:val="none" w:sz="0" w:space="0" w:color="auto"/>
            <w:bottom w:val="none" w:sz="0" w:space="0" w:color="auto"/>
            <w:right w:val="none" w:sz="0" w:space="0" w:color="auto"/>
          </w:divBdr>
          <w:divsChild>
            <w:div w:id="876284977">
              <w:marLeft w:val="0"/>
              <w:marRight w:val="0"/>
              <w:marTop w:val="0"/>
              <w:marBottom w:val="0"/>
              <w:divBdr>
                <w:top w:val="none" w:sz="0" w:space="0" w:color="auto"/>
                <w:left w:val="none" w:sz="0" w:space="0" w:color="auto"/>
                <w:bottom w:val="none" w:sz="0" w:space="0" w:color="auto"/>
                <w:right w:val="none" w:sz="0" w:space="0" w:color="auto"/>
              </w:divBdr>
              <w:divsChild>
                <w:div w:id="251860027">
                  <w:marLeft w:val="0"/>
                  <w:marRight w:val="0"/>
                  <w:marTop w:val="0"/>
                  <w:marBottom w:val="0"/>
                  <w:divBdr>
                    <w:top w:val="none" w:sz="0" w:space="0" w:color="auto"/>
                    <w:left w:val="none" w:sz="0" w:space="0" w:color="auto"/>
                    <w:bottom w:val="none" w:sz="0" w:space="0" w:color="auto"/>
                    <w:right w:val="none" w:sz="0" w:space="0" w:color="auto"/>
                  </w:divBdr>
                  <w:divsChild>
                    <w:div w:id="1846288356">
                      <w:marLeft w:val="0"/>
                      <w:marRight w:val="0"/>
                      <w:marTop w:val="0"/>
                      <w:marBottom w:val="0"/>
                      <w:divBdr>
                        <w:top w:val="none" w:sz="0" w:space="0" w:color="auto"/>
                        <w:left w:val="none" w:sz="0" w:space="0" w:color="auto"/>
                        <w:bottom w:val="none" w:sz="0" w:space="0" w:color="auto"/>
                        <w:right w:val="none" w:sz="0" w:space="0" w:color="auto"/>
                      </w:divBdr>
                      <w:divsChild>
                        <w:div w:id="3885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555411">
      <w:bodyDiv w:val="1"/>
      <w:marLeft w:val="0"/>
      <w:marRight w:val="0"/>
      <w:marTop w:val="0"/>
      <w:marBottom w:val="0"/>
      <w:divBdr>
        <w:top w:val="none" w:sz="0" w:space="0" w:color="auto"/>
        <w:left w:val="none" w:sz="0" w:space="0" w:color="auto"/>
        <w:bottom w:val="none" w:sz="0" w:space="0" w:color="auto"/>
        <w:right w:val="none" w:sz="0" w:space="0" w:color="auto"/>
      </w:divBdr>
    </w:div>
    <w:div w:id="193424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mr.hds.hebis.de/?lng=en" TargetMode="Externa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png"/><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ubmr.hds.hebis.de/" TargetMode="External"/><Relationship Id="rId14" Type="http://schemas.openxmlformats.org/officeDocument/2006/relationships/footer" Target="footer1.xml"/><Relationship Id="rId22" Type="http://schemas.openxmlformats.org/officeDocument/2006/relationships/image" Target="media/image7.jpeg"/><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ED802-0FBF-4210-B0AD-FA72C38D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541</Words>
  <Characters>3409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Philipps Universität Marburg</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Häger</dc:creator>
  <cp:keywords/>
  <dc:description/>
  <cp:lastModifiedBy>Leonie Häger</cp:lastModifiedBy>
  <cp:revision>13</cp:revision>
  <dcterms:created xsi:type="dcterms:W3CDTF">2024-01-22T16:32:00Z</dcterms:created>
  <dcterms:modified xsi:type="dcterms:W3CDTF">2024-04-03T12:16:00Z</dcterms:modified>
</cp:coreProperties>
</file>